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D412E" w14:textId="77777777" w:rsidR="003D7702" w:rsidRPr="00526830" w:rsidRDefault="00506234" w:rsidP="00603DBF">
      <w:pPr>
        <w:jc w:val="center"/>
        <w:rPr>
          <w:rFonts w:ascii="Arial" w:hAnsi="Arial" w:cs="Arial"/>
          <w:sz w:val="28"/>
          <w:szCs w:val="28"/>
          <w:u w:val="single"/>
        </w:rPr>
      </w:pPr>
      <w:bookmarkStart w:id="0" w:name="_GoBack"/>
      <w:bookmarkEnd w:id="0"/>
      <w:r w:rsidRPr="00526830">
        <w:rPr>
          <w:rFonts w:ascii="Arial" w:eastAsia="Calibri" w:hAnsi="Arial" w:cs="Arial"/>
          <w:b/>
          <w:sz w:val="28"/>
          <w:szCs w:val="28"/>
          <w:u w:val="single"/>
          <w:lang w:val="cy-GB"/>
        </w:rPr>
        <w:t xml:space="preserve">Ffurflen Asesiad Risg Cyffredinol / </w:t>
      </w:r>
      <w:r w:rsidR="00603DBF" w:rsidRPr="00526830">
        <w:rPr>
          <w:rFonts w:ascii="Arial" w:hAnsi="Arial" w:cs="Arial"/>
          <w:b/>
          <w:sz w:val="28"/>
          <w:szCs w:val="28"/>
          <w:u w:val="single"/>
        </w:rPr>
        <w:t>General Risk Assessment Form</w:t>
      </w:r>
    </w:p>
    <w:tbl>
      <w:tblPr>
        <w:tblStyle w:val="TableGrid"/>
        <w:tblW w:w="0" w:type="auto"/>
        <w:tblInd w:w="-5" w:type="dxa"/>
        <w:tblLook w:val="04A0" w:firstRow="1" w:lastRow="0" w:firstColumn="1" w:lastColumn="0" w:noHBand="0" w:noVBand="1"/>
      </w:tblPr>
      <w:tblGrid>
        <w:gridCol w:w="800"/>
        <w:gridCol w:w="1545"/>
        <w:gridCol w:w="133"/>
        <w:gridCol w:w="101"/>
        <w:gridCol w:w="567"/>
        <w:gridCol w:w="535"/>
        <w:gridCol w:w="1134"/>
        <w:gridCol w:w="139"/>
        <w:gridCol w:w="276"/>
        <w:gridCol w:w="154"/>
        <w:gridCol w:w="367"/>
        <w:gridCol w:w="141"/>
        <w:gridCol w:w="489"/>
        <w:gridCol w:w="856"/>
        <w:gridCol w:w="27"/>
        <w:gridCol w:w="73"/>
        <w:gridCol w:w="308"/>
        <w:gridCol w:w="169"/>
        <w:gridCol w:w="152"/>
        <w:gridCol w:w="567"/>
        <w:gridCol w:w="428"/>
        <w:gridCol w:w="128"/>
        <w:gridCol w:w="266"/>
        <w:gridCol w:w="1101"/>
      </w:tblGrid>
      <w:tr w:rsidR="00037715" w:rsidRPr="00526830" w14:paraId="70EC47BC" w14:textId="77777777" w:rsidTr="004452F8">
        <w:tc>
          <w:tcPr>
            <w:tcW w:w="2478" w:type="dxa"/>
            <w:gridSpan w:val="3"/>
          </w:tcPr>
          <w:p w14:paraId="7F8A2C0B" w14:textId="77777777" w:rsidR="00603DBF" w:rsidRPr="00372B37" w:rsidRDefault="00506234" w:rsidP="00603DBF">
            <w:pPr>
              <w:rPr>
                <w:rFonts w:ascii="Arial" w:hAnsi="Arial" w:cs="Arial"/>
                <w:b/>
                <w:sz w:val="24"/>
                <w:szCs w:val="24"/>
              </w:rPr>
            </w:pPr>
            <w:r w:rsidRPr="00372B37">
              <w:rPr>
                <w:rFonts w:ascii="Arial" w:hAnsi="Arial" w:cs="Arial"/>
                <w:b/>
                <w:i/>
                <w:sz w:val="24"/>
                <w:szCs w:val="24"/>
                <w:lang w:val="cy-GB"/>
              </w:rPr>
              <w:t>Adran</w:t>
            </w:r>
            <w:r w:rsidRPr="00372B37">
              <w:rPr>
                <w:rFonts w:ascii="Arial" w:hAnsi="Arial" w:cs="Arial"/>
                <w:b/>
                <w:sz w:val="24"/>
                <w:szCs w:val="24"/>
              </w:rPr>
              <w:t>/</w:t>
            </w:r>
            <w:r w:rsidR="00603DBF" w:rsidRPr="00372B37">
              <w:rPr>
                <w:rFonts w:ascii="Arial" w:hAnsi="Arial" w:cs="Arial"/>
                <w:b/>
                <w:sz w:val="24"/>
                <w:szCs w:val="24"/>
              </w:rPr>
              <w:t>Department</w:t>
            </w:r>
          </w:p>
        </w:tc>
        <w:tc>
          <w:tcPr>
            <w:tcW w:w="2752" w:type="dxa"/>
            <w:gridSpan w:val="6"/>
          </w:tcPr>
          <w:p w14:paraId="72C893E2" w14:textId="77777777" w:rsidR="00603DBF" w:rsidRPr="00526830" w:rsidRDefault="005F22AC" w:rsidP="0023013B">
            <w:pPr>
              <w:jc w:val="center"/>
              <w:rPr>
                <w:rFonts w:ascii="Arial" w:hAnsi="Arial" w:cs="Arial"/>
                <w:sz w:val="24"/>
                <w:szCs w:val="24"/>
              </w:rPr>
            </w:pPr>
            <w:r>
              <w:rPr>
                <w:rFonts w:ascii="Arial" w:hAnsi="Arial" w:cs="Arial"/>
                <w:sz w:val="24"/>
                <w:szCs w:val="24"/>
              </w:rPr>
              <w:t>Schools</w:t>
            </w:r>
            <w:r w:rsidR="001952F7" w:rsidRPr="00526830">
              <w:rPr>
                <w:rFonts w:ascii="Arial" w:hAnsi="Arial" w:cs="Arial"/>
                <w:sz w:val="24"/>
                <w:szCs w:val="24"/>
              </w:rPr>
              <w:t xml:space="preserve"> </w:t>
            </w:r>
          </w:p>
        </w:tc>
        <w:tc>
          <w:tcPr>
            <w:tcW w:w="2107" w:type="dxa"/>
            <w:gridSpan w:val="7"/>
          </w:tcPr>
          <w:p w14:paraId="13DE48E7" w14:textId="77777777" w:rsidR="00603DBF" w:rsidRPr="00372B37" w:rsidRDefault="00506234" w:rsidP="00603DBF">
            <w:pPr>
              <w:rPr>
                <w:rFonts w:ascii="Arial" w:hAnsi="Arial" w:cs="Arial"/>
                <w:b/>
                <w:sz w:val="24"/>
                <w:szCs w:val="24"/>
              </w:rPr>
            </w:pPr>
            <w:r w:rsidRPr="00372B37">
              <w:rPr>
                <w:rFonts w:ascii="Arial" w:hAnsi="Arial" w:cs="Arial"/>
                <w:b/>
                <w:i/>
                <w:sz w:val="24"/>
                <w:szCs w:val="24"/>
                <w:lang w:val="cy-GB"/>
              </w:rPr>
              <w:t>Rhif Asesu</w:t>
            </w:r>
            <w:r w:rsidRPr="00372B37">
              <w:rPr>
                <w:rFonts w:ascii="Arial" w:hAnsi="Arial" w:cs="Arial"/>
                <w:b/>
                <w:sz w:val="24"/>
                <w:szCs w:val="24"/>
                <w:lang w:val="cy-GB"/>
              </w:rPr>
              <w:t xml:space="preserve"> </w:t>
            </w:r>
            <w:r w:rsidRPr="00372B37">
              <w:rPr>
                <w:rFonts w:ascii="Arial" w:hAnsi="Arial" w:cs="Arial"/>
                <w:b/>
                <w:sz w:val="24"/>
                <w:szCs w:val="24"/>
              </w:rPr>
              <w:t xml:space="preserve">/ </w:t>
            </w:r>
            <w:r w:rsidR="00603DBF" w:rsidRPr="00372B37">
              <w:rPr>
                <w:rFonts w:ascii="Arial" w:hAnsi="Arial" w:cs="Arial"/>
                <w:b/>
                <w:sz w:val="24"/>
                <w:szCs w:val="24"/>
              </w:rPr>
              <w:t>Assessment No:</w:t>
            </w:r>
          </w:p>
        </w:tc>
        <w:tc>
          <w:tcPr>
            <w:tcW w:w="3119" w:type="dxa"/>
            <w:gridSpan w:val="8"/>
          </w:tcPr>
          <w:p w14:paraId="519F8CE0" w14:textId="77777777" w:rsidR="00603DBF" w:rsidRPr="00526830" w:rsidRDefault="00603DBF" w:rsidP="00603DBF">
            <w:pPr>
              <w:jc w:val="center"/>
              <w:rPr>
                <w:rFonts w:ascii="Arial" w:hAnsi="Arial" w:cs="Arial"/>
                <w:sz w:val="24"/>
                <w:szCs w:val="24"/>
              </w:rPr>
            </w:pPr>
          </w:p>
        </w:tc>
      </w:tr>
      <w:tr w:rsidR="004452F8" w:rsidRPr="00526830" w14:paraId="48E06B8C" w14:textId="77777777" w:rsidTr="004452F8">
        <w:trPr>
          <w:trHeight w:val="108"/>
        </w:trPr>
        <w:tc>
          <w:tcPr>
            <w:tcW w:w="2478" w:type="dxa"/>
            <w:gridSpan w:val="3"/>
            <w:vMerge w:val="restart"/>
          </w:tcPr>
          <w:p w14:paraId="3388F9C0" w14:textId="77777777" w:rsidR="004452F8" w:rsidRPr="00372B37" w:rsidRDefault="004452F8" w:rsidP="00603DBF">
            <w:pPr>
              <w:rPr>
                <w:rFonts w:ascii="Arial" w:hAnsi="Arial" w:cs="Arial"/>
                <w:b/>
                <w:sz w:val="24"/>
                <w:szCs w:val="24"/>
              </w:rPr>
            </w:pPr>
            <w:r w:rsidRPr="00372B37">
              <w:rPr>
                <w:rFonts w:ascii="Arial" w:hAnsi="Arial" w:cs="Arial"/>
                <w:b/>
                <w:i/>
                <w:sz w:val="24"/>
                <w:szCs w:val="24"/>
                <w:lang w:val="cy-GB"/>
              </w:rPr>
              <w:t>Adain</w:t>
            </w:r>
            <w:r w:rsidRPr="00372B37">
              <w:rPr>
                <w:rFonts w:ascii="Arial" w:hAnsi="Arial" w:cs="Arial"/>
                <w:b/>
                <w:sz w:val="24"/>
                <w:szCs w:val="24"/>
              </w:rPr>
              <w:t xml:space="preserve"> /Section</w:t>
            </w:r>
          </w:p>
        </w:tc>
        <w:tc>
          <w:tcPr>
            <w:tcW w:w="2752" w:type="dxa"/>
            <w:gridSpan w:val="6"/>
            <w:vMerge w:val="restart"/>
          </w:tcPr>
          <w:p w14:paraId="28E1F75E" w14:textId="77777777" w:rsidR="004452F8" w:rsidRPr="00526830" w:rsidRDefault="004452F8" w:rsidP="00603DBF">
            <w:pPr>
              <w:jc w:val="center"/>
              <w:rPr>
                <w:rFonts w:ascii="Arial" w:hAnsi="Arial" w:cs="Arial"/>
                <w:sz w:val="24"/>
                <w:szCs w:val="24"/>
              </w:rPr>
            </w:pPr>
            <w:r>
              <w:rPr>
                <w:rFonts w:ascii="Arial" w:hAnsi="Arial" w:cs="Arial"/>
                <w:sz w:val="24"/>
                <w:szCs w:val="24"/>
              </w:rPr>
              <w:t>Name of School/ unit</w:t>
            </w:r>
          </w:p>
        </w:tc>
        <w:tc>
          <w:tcPr>
            <w:tcW w:w="2107" w:type="dxa"/>
            <w:gridSpan w:val="7"/>
            <w:vMerge w:val="restart"/>
          </w:tcPr>
          <w:p w14:paraId="7FDBA8F6" w14:textId="77777777" w:rsidR="004452F8" w:rsidRPr="00372B37" w:rsidRDefault="004452F8" w:rsidP="00603DBF">
            <w:pPr>
              <w:rPr>
                <w:rFonts w:ascii="Arial" w:hAnsi="Arial" w:cs="Arial"/>
                <w:b/>
                <w:sz w:val="24"/>
                <w:szCs w:val="24"/>
              </w:rPr>
            </w:pPr>
            <w:r w:rsidRPr="00372B37">
              <w:rPr>
                <w:rFonts w:ascii="Arial" w:hAnsi="Arial" w:cs="Arial"/>
                <w:b/>
                <w:i/>
                <w:sz w:val="24"/>
                <w:szCs w:val="24"/>
                <w:lang w:val="cy-GB"/>
              </w:rPr>
              <w:t>Dyddiad</w:t>
            </w:r>
            <w:r w:rsidRPr="00372B37">
              <w:rPr>
                <w:rFonts w:ascii="Arial" w:hAnsi="Arial" w:cs="Arial"/>
                <w:b/>
                <w:sz w:val="24"/>
                <w:szCs w:val="24"/>
              </w:rPr>
              <w:t xml:space="preserve"> /Date:</w:t>
            </w:r>
          </w:p>
        </w:tc>
        <w:sdt>
          <w:sdtPr>
            <w:rPr>
              <w:rFonts w:ascii="Arial" w:hAnsi="Arial" w:cs="Arial"/>
              <w:sz w:val="24"/>
              <w:szCs w:val="24"/>
            </w:rPr>
            <w:id w:val="1546028476"/>
            <w:placeholder>
              <w:docPart w:val="1BCF7502F0064C2C92E16E44CDDCFF9F"/>
            </w:placeholder>
            <w:date w:fullDate="2021-08-17T00:00:00Z">
              <w:dateFormat w:val="dd/MM/yyyy"/>
              <w:lid w:val="en-GB"/>
              <w:storeMappedDataAs w:val="dateTime"/>
              <w:calendar w:val="gregorian"/>
            </w:date>
          </w:sdtPr>
          <w:sdtEndPr/>
          <w:sdtContent>
            <w:tc>
              <w:tcPr>
                <w:tcW w:w="3119" w:type="dxa"/>
                <w:gridSpan w:val="8"/>
              </w:tcPr>
              <w:p w14:paraId="28EDE113" w14:textId="77777777" w:rsidR="004452F8" w:rsidRPr="00526830" w:rsidRDefault="004452F8" w:rsidP="00603DBF">
                <w:pPr>
                  <w:jc w:val="center"/>
                  <w:rPr>
                    <w:rFonts w:ascii="Arial" w:hAnsi="Arial" w:cs="Arial"/>
                    <w:sz w:val="24"/>
                    <w:szCs w:val="24"/>
                  </w:rPr>
                </w:pPr>
                <w:r>
                  <w:rPr>
                    <w:rFonts w:ascii="Arial" w:hAnsi="Arial" w:cs="Arial"/>
                    <w:sz w:val="24"/>
                    <w:szCs w:val="24"/>
                  </w:rPr>
                  <w:t>17/08/2021</w:t>
                </w:r>
              </w:p>
            </w:tc>
          </w:sdtContent>
        </w:sdt>
      </w:tr>
      <w:tr w:rsidR="004452F8" w:rsidRPr="00526830" w14:paraId="01F84D26" w14:textId="77777777" w:rsidTr="004452F8">
        <w:trPr>
          <w:trHeight w:val="108"/>
        </w:trPr>
        <w:tc>
          <w:tcPr>
            <w:tcW w:w="2478" w:type="dxa"/>
            <w:gridSpan w:val="3"/>
            <w:vMerge/>
          </w:tcPr>
          <w:p w14:paraId="648AA4F0" w14:textId="77777777" w:rsidR="004452F8" w:rsidRPr="00372B37" w:rsidRDefault="004452F8" w:rsidP="00603DBF">
            <w:pPr>
              <w:rPr>
                <w:rFonts w:ascii="Arial" w:hAnsi="Arial" w:cs="Arial"/>
                <w:b/>
                <w:i/>
                <w:sz w:val="24"/>
                <w:szCs w:val="24"/>
                <w:lang w:val="cy-GB"/>
              </w:rPr>
            </w:pPr>
          </w:p>
        </w:tc>
        <w:tc>
          <w:tcPr>
            <w:tcW w:w="2752" w:type="dxa"/>
            <w:gridSpan w:val="6"/>
            <w:vMerge/>
          </w:tcPr>
          <w:p w14:paraId="35E6652D" w14:textId="77777777" w:rsidR="004452F8" w:rsidRDefault="004452F8" w:rsidP="00603DBF">
            <w:pPr>
              <w:jc w:val="center"/>
              <w:rPr>
                <w:rFonts w:ascii="Arial" w:hAnsi="Arial" w:cs="Arial"/>
                <w:sz w:val="24"/>
                <w:szCs w:val="24"/>
              </w:rPr>
            </w:pPr>
          </w:p>
        </w:tc>
        <w:tc>
          <w:tcPr>
            <w:tcW w:w="2107" w:type="dxa"/>
            <w:gridSpan w:val="7"/>
            <w:vMerge/>
          </w:tcPr>
          <w:p w14:paraId="62C44EF4" w14:textId="77777777" w:rsidR="004452F8" w:rsidRPr="00372B37" w:rsidRDefault="004452F8" w:rsidP="00603DBF">
            <w:pPr>
              <w:rPr>
                <w:rFonts w:ascii="Arial" w:hAnsi="Arial" w:cs="Arial"/>
                <w:b/>
                <w:i/>
                <w:sz w:val="24"/>
                <w:szCs w:val="24"/>
                <w:lang w:val="cy-GB"/>
              </w:rPr>
            </w:pPr>
          </w:p>
        </w:tc>
        <w:sdt>
          <w:sdtPr>
            <w:rPr>
              <w:rFonts w:ascii="Arial" w:hAnsi="Arial" w:cs="Arial"/>
              <w:color w:val="4472C4" w:themeColor="accent5"/>
              <w:sz w:val="24"/>
              <w:szCs w:val="24"/>
            </w:rPr>
            <w:id w:val="1546565116"/>
            <w:placeholder>
              <w:docPart w:val="DefaultPlaceholder_-1854013438"/>
            </w:placeholder>
            <w:date w:fullDate="2021-12-10T00:00:00Z">
              <w:dateFormat w:val="dd/MM/yyyy"/>
              <w:lid w:val="en-GB"/>
              <w:storeMappedDataAs w:val="dateTime"/>
              <w:calendar w:val="gregorian"/>
            </w:date>
          </w:sdtPr>
          <w:sdtEndPr/>
          <w:sdtContent>
            <w:tc>
              <w:tcPr>
                <w:tcW w:w="3119" w:type="dxa"/>
                <w:gridSpan w:val="8"/>
              </w:tcPr>
              <w:p w14:paraId="2015DE27" w14:textId="77777777" w:rsidR="004452F8" w:rsidRDefault="004452F8" w:rsidP="00603DBF">
                <w:pPr>
                  <w:jc w:val="center"/>
                  <w:rPr>
                    <w:rFonts w:ascii="Arial" w:hAnsi="Arial" w:cs="Arial"/>
                    <w:sz w:val="24"/>
                    <w:szCs w:val="24"/>
                  </w:rPr>
                </w:pPr>
                <w:r w:rsidRPr="004452F8">
                  <w:rPr>
                    <w:rFonts w:ascii="Arial" w:hAnsi="Arial" w:cs="Arial"/>
                    <w:color w:val="4472C4" w:themeColor="accent5"/>
                    <w:sz w:val="24"/>
                    <w:szCs w:val="24"/>
                  </w:rPr>
                  <w:t>10/12/2021</w:t>
                </w:r>
              </w:p>
            </w:tc>
          </w:sdtContent>
        </w:sdt>
      </w:tr>
      <w:tr w:rsidR="00037715" w:rsidRPr="00526830" w14:paraId="20CDBD99" w14:textId="77777777" w:rsidTr="004452F8">
        <w:trPr>
          <w:trHeight w:val="217"/>
        </w:trPr>
        <w:tc>
          <w:tcPr>
            <w:tcW w:w="2478" w:type="dxa"/>
            <w:gridSpan w:val="3"/>
          </w:tcPr>
          <w:p w14:paraId="2DB44927" w14:textId="77777777" w:rsidR="00603DBF" w:rsidRPr="00372B37" w:rsidRDefault="00506234" w:rsidP="00603DBF">
            <w:pPr>
              <w:rPr>
                <w:rFonts w:ascii="Arial" w:hAnsi="Arial" w:cs="Arial"/>
                <w:b/>
                <w:sz w:val="24"/>
                <w:szCs w:val="24"/>
              </w:rPr>
            </w:pPr>
            <w:r w:rsidRPr="00372B37">
              <w:rPr>
                <w:rFonts w:ascii="Arial" w:hAnsi="Arial" w:cs="Arial"/>
                <w:b/>
                <w:i/>
                <w:sz w:val="24"/>
                <w:szCs w:val="24"/>
                <w:lang w:val="cy-GB"/>
              </w:rPr>
              <w:t>Asesydd</w:t>
            </w:r>
            <w:r w:rsidRPr="00372B37">
              <w:rPr>
                <w:rFonts w:ascii="Arial" w:hAnsi="Arial" w:cs="Arial"/>
                <w:b/>
                <w:sz w:val="24"/>
                <w:szCs w:val="24"/>
              </w:rPr>
              <w:t>/</w:t>
            </w:r>
            <w:r w:rsidR="00603DBF" w:rsidRPr="00372B37">
              <w:rPr>
                <w:rFonts w:ascii="Arial" w:hAnsi="Arial" w:cs="Arial"/>
                <w:b/>
                <w:sz w:val="24"/>
                <w:szCs w:val="24"/>
              </w:rPr>
              <w:t>Assessor:</w:t>
            </w:r>
          </w:p>
        </w:tc>
        <w:tc>
          <w:tcPr>
            <w:tcW w:w="2752" w:type="dxa"/>
            <w:gridSpan w:val="6"/>
          </w:tcPr>
          <w:p w14:paraId="7867264C" w14:textId="77777777" w:rsidR="00603DBF" w:rsidRPr="00526830" w:rsidRDefault="00603DBF" w:rsidP="00603DBF">
            <w:pPr>
              <w:jc w:val="center"/>
              <w:rPr>
                <w:rFonts w:ascii="Arial" w:hAnsi="Arial" w:cs="Arial"/>
                <w:sz w:val="24"/>
                <w:szCs w:val="24"/>
              </w:rPr>
            </w:pPr>
          </w:p>
        </w:tc>
        <w:tc>
          <w:tcPr>
            <w:tcW w:w="2107" w:type="dxa"/>
            <w:gridSpan w:val="7"/>
          </w:tcPr>
          <w:p w14:paraId="28352D3E" w14:textId="77777777" w:rsidR="00603DBF" w:rsidRPr="00372B37" w:rsidRDefault="00506234" w:rsidP="00603DBF">
            <w:pPr>
              <w:rPr>
                <w:rFonts w:ascii="Arial" w:hAnsi="Arial" w:cs="Arial"/>
                <w:b/>
                <w:sz w:val="24"/>
                <w:szCs w:val="24"/>
              </w:rPr>
            </w:pPr>
            <w:r w:rsidRPr="00372B37">
              <w:rPr>
                <w:rFonts w:ascii="Arial" w:hAnsi="Arial" w:cs="Arial"/>
                <w:b/>
                <w:i/>
                <w:sz w:val="24"/>
                <w:szCs w:val="24"/>
                <w:lang w:val="cy-GB"/>
              </w:rPr>
              <w:t>Swydd</w:t>
            </w:r>
            <w:r w:rsidRPr="00372B37">
              <w:rPr>
                <w:rFonts w:ascii="Arial" w:hAnsi="Arial" w:cs="Arial"/>
                <w:b/>
                <w:sz w:val="24"/>
                <w:szCs w:val="24"/>
              </w:rPr>
              <w:t>/</w:t>
            </w:r>
            <w:r w:rsidR="00603DBF" w:rsidRPr="00372B37">
              <w:rPr>
                <w:rFonts w:ascii="Arial" w:hAnsi="Arial" w:cs="Arial"/>
                <w:b/>
                <w:sz w:val="24"/>
                <w:szCs w:val="24"/>
              </w:rPr>
              <w:t>Position:</w:t>
            </w:r>
          </w:p>
        </w:tc>
        <w:tc>
          <w:tcPr>
            <w:tcW w:w="3119" w:type="dxa"/>
            <w:gridSpan w:val="8"/>
          </w:tcPr>
          <w:p w14:paraId="1B157247" w14:textId="77777777" w:rsidR="00603DBF" w:rsidRPr="00526830" w:rsidRDefault="00603DBF" w:rsidP="00603DBF">
            <w:pPr>
              <w:jc w:val="center"/>
              <w:rPr>
                <w:rFonts w:ascii="Arial" w:hAnsi="Arial" w:cs="Arial"/>
                <w:sz w:val="24"/>
                <w:szCs w:val="24"/>
              </w:rPr>
            </w:pPr>
          </w:p>
        </w:tc>
      </w:tr>
      <w:tr w:rsidR="00372B37" w:rsidRPr="00526830" w14:paraId="6F11F868" w14:textId="77777777" w:rsidTr="004452F8">
        <w:trPr>
          <w:trHeight w:val="217"/>
        </w:trPr>
        <w:tc>
          <w:tcPr>
            <w:tcW w:w="10456" w:type="dxa"/>
            <w:gridSpan w:val="24"/>
            <w:shd w:val="clear" w:color="auto" w:fill="E7E6E6" w:themeFill="background2"/>
          </w:tcPr>
          <w:p w14:paraId="0FEF6C14" w14:textId="77777777" w:rsidR="00372B37" w:rsidRPr="00526830" w:rsidRDefault="00372B37" w:rsidP="00603DBF">
            <w:pPr>
              <w:jc w:val="center"/>
              <w:rPr>
                <w:rFonts w:ascii="Arial" w:hAnsi="Arial" w:cs="Arial"/>
                <w:sz w:val="24"/>
                <w:szCs w:val="24"/>
              </w:rPr>
            </w:pPr>
          </w:p>
        </w:tc>
      </w:tr>
      <w:tr w:rsidR="00DF6DED" w:rsidRPr="00526830" w14:paraId="612E5287" w14:textId="77777777" w:rsidTr="004452F8">
        <w:tc>
          <w:tcPr>
            <w:tcW w:w="5230" w:type="dxa"/>
            <w:gridSpan w:val="9"/>
            <w:vMerge w:val="restart"/>
          </w:tcPr>
          <w:p w14:paraId="1F739004" w14:textId="77777777" w:rsidR="00DF6DED" w:rsidRPr="00526830" w:rsidRDefault="00DF6DED" w:rsidP="00506234">
            <w:pPr>
              <w:rPr>
                <w:rFonts w:ascii="Arial" w:hAnsi="Arial" w:cs="Arial"/>
              </w:rPr>
            </w:pPr>
            <w:r w:rsidRPr="00526830">
              <w:rPr>
                <w:rFonts w:ascii="Arial" w:eastAsia="Calibri" w:hAnsi="Arial" w:cs="Arial"/>
                <w:i/>
                <w:lang w:val="cy-GB"/>
              </w:rPr>
              <w:t>Gweithgaredd / Proses</w:t>
            </w:r>
            <w:r w:rsidRPr="00526830">
              <w:rPr>
                <w:rFonts w:ascii="Arial" w:eastAsia="Calibri" w:hAnsi="Arial" w:cs="Arial"/>
                <w:lang w:val="cy-GB"/>
              </w:rPr>
              <w:t xml:space="preserve"> </w:t>
            </w:r>
          </w:p>
          <w:p w14:paraId="2F68A206" w14:textId="77777777" w:rsidR="00DF6DED" w:rsidRDefault="005F22AC" w:rsidP="00603DBF">
            <w:pPr>
              <w:rPr>
                <w:rFonts w:ascii="Arial" w:hAnsi="Arial" w:cs="Arial"/>
              </w:rPr>
            </w:pPr>
            <w:r>
              <w:rPr>
                <w:rFonts w:ascii="Arial" w:hAnsi="Arial" w:cs="Arial"/>
              </w:rPr>
              <w:t>Activity / Process</w:t>
            </w:r>
          </w:p>
          <w:p w14:paraId="5C1C9F56" w14:textId="77777777" w:rsidR="005F22AC" w:rsidRDefault="005F22AC" w:rsidP="00603DBF">
            <w:pPr>
              <w:rPr>
                <w:rFonts w:ascii="Arial" w:hAnsi="Arial" w:cs="Arial"/>
              </w:rPr>
            </w:pPr>
          </w:p>
          <w:p w14:paraId="51199A4E" w14:textId="77777777" w:rsidR="005F22AC" w:rsidRDefault="00315322" w:rsidP="00603DBF">
            <w:pPr>
              <w:rPr>
                <w:rFonts w:ascii="Arial" w:hAnsi="Arial" w:cs="Arial"/>
              </w:rPr>
            </w:pPr>
            <w:r>
              <w:rPr>
                <w:rFonts w:ascii="Arial" w:hAnsi="Arial" w:cs="Arial"/>
              </w:rPr>
              <w:t>From the 20</w:t>
            </w:r>
            <w:r w:rsidR="005F22AC" w:rsidRPr="005F22AC">
              <w:rPr>
                <w:rFonts w:ascii="Arial" w:hAnsi="Arial" w:cs="Arial"/>
                <w:vertAlign w:val="superscript"/>
              </w:rPr>
              <w:t>th</w:t>
            </w:r>
            <w:r w:rsidR="005F22AC">
              <w:rPr>
                <w:rFonts w:ascii="Arial" w:hAnsi="Arial" w:cs="Arial"/>
              </w:rPr>
              <w:t xml:space="preserve"> September 2021, the Operational Guidance for schools and settings will be withdrawn and replaced with the </w:t>
            </w:r>
            <w:r w:rsidR="005F22AC" w:rsidRPr="00AC1D4C">
              <w:rPr>
                <w:rFonts w:ascii="Arial" w:hAnsi="Arial" w:cs="Arial"/>
              </w:rPr>
              <w:t>Decision Framework</w:t>
            </w:r>
            <w:r w:rsidR="00AC1D4C">
              <w:rPr>
                <w:rFonts w:ascii="Arial" w:hAnsi="Arial" w:cs="Arial"/>
              </w:rPr>
              <w:t xml:space="preserve"> (</w:t>
            </w:r>
            <w:hyperlink r:id="rId8" w:history="1">
              <w:r w:rsidR="00AC1D4C">
                <w:rPr>
                  <w:rStyle w:val="Hyperlink"/>
                </w:rPr>
                <w:t>Local COVID-19 infection control decision framework for schools from autumn 2021 | GOV.WALES</w:t>
              </w:r>
            </w:hyperlink>
            <w:r w:rsidR="00AC1D4C">
              <w:rPr>
                <w:rFonts w:ascii="Arial" w:hAnsi="Arial" w:cs="Arial"/>
              </w:rPr>
              <w:t>)</w:t>
            </w:r>
            <w:r w:rsidR="007E6ACC">
              <w:rPr>
                <w:rFonts w:ascii="Arial" w:hAnsi="Arial" w:cs="Arial"/>
              </w:rPr>
              <w:t xml:space="preserve">.  </w:t>
            </w:r>
            <w:r w:rsidRPr="00315322">
              <w:rPr>
                <w:rFonts w:ascii="Arial" w:hAnsi="Arial" w:cs="Arial"/>
              </w:rPr>
              <w:t xml:space="preserve">Ceredigion schools will aim to transition to this </w:t>
            </w:r>
            <w:r w:rsidR="00271643">
              <w:rPr>
                <w:rFonts w:ascii="Arial" w:hAnsi="Arial" w:cs="Arial"/>
              </w:rPr>
              <w:t>new framework by 13th September at the earliest and up until 20</w:t>
            </w:r>
            <w:r w:rsidR="00271643" w:rsidRPr="00271643">
              <w:rPr>
                <w:rFonts w:ascii="Arial" w:hAnsi="Arial" w:cs="Arial"/>
                <w:vertAlign w:val="superscript"/>
              </w:rPr>
              <w:t>th</w:t>
            </w:r>
            <w:r w:rsidR="00271643">
              <w:rPr>
                <w:rFonts w:ascii="Arial" w:hAnsi="Arial" w:cs="Arial"/>
              </w:rPr>
              <w:t xml:space="preserve"> September.</w:t>
            </w:r>
          </w:p>
          <w:p w14:paraId="5E418A09" w14:textId="77777777" w:rsidR="00C52000" w:rsidRDefault="00C52000" w:rsidP="00603DBF">
            <w:pPr>
              <w:rPr>
                <w:rFonts w:ascii="Arial" w:hAnsi="Arial" w:cs="Arial"/>
              </w:rPr>
            </w:pPr>
          </w:p>
          <w:p w14:paraId="13596419" w14:textId="77777777" w:rsidR="005F22AC" w:rsidRPr="005F22AC" w:rsidRDefault="005F22AC" w:rsidP="00603DBF">
            <w:pPr>
              <w:rPr>
                <w:rFonts w:ascii="Arial" w:hAnsi="Arial" w:cs="Arial"/>
              </w:rPr>
            </w:pPr>
            <w:r>
              <w:rPr>
                <w:rFonts w:ascii="Arial" w:hAnsi="Arial" w:cs="Arial"/>
              </w:rPr>
              <w:t>Schools will be reopening to pupils from the 3</w:t>
            </w:r>
            <w:r w:rsidRPr="005F22AC">
              <w:rPr>
                <w:rFonts w:ascii="Arial" w:hAnsi="Arial" w:cs="Arial"/>
                <w:vertAlign w:val="superscript"/>
              </w:rPr>
              <w:t>rd</w:t>
            </w:r>
            <w:r>
              <w:rPr>
                <w:rFonts w:ascii="Arial" w:hAnsi="Arial" w:cs="Arial"/>
              </w:rPr>
              <w:t xml:space="preserve"> September, allowing a transition period from the previous ways of C</w:t>
            </w:r>
            <w:r w:rsidR="00472971">
              <w:rPr>
                <w:rFonts w:ascii="Arial" w:hAnsi="Arial" w:cs="Arial"/>
              </w:rPr>
              <w:t>OVID</w:t>
            </w:r>
            <w:r>
              <w:rPr>
                <w:rFonts w:ascii="Arial" w:hAnsi="Arial" w:cs="Arial"/>
              </w:rPr>
              <w:t xml:space="preserve"> risk management to the newer ways of working in line with the Decision Framework. </w:t>
            </w:r>
          </w:p>
          <w:p w14:paraId="6761CAFA" w14:textId="77777777" w:rsidR="00DF6DED" w:rsidRDefault="00DF6DED" w:rsidP="00DB61BF">
            <w:pPr>
              <w:rPr>
                <w:rFonts w:ascii="Arial" w:hAnsi="Arial" w:cs="Arial"/>
                <w:szCs w:val="24"/>
              </w:rPr>
            </w:pPr>
          </w:p>
          <w:p w14:paraId="2DB4C5FE" w14:textId="2D33D955" w:rsidR="003E7B6B" w:rsidRDefault="007E6ACC" w:rsidP="00DB61BF">
            <w:pPr>
              <w:rPr>
                <w:rFonts w:ascii="Arial" w:hAnsi="Arial" w:cs="Arial"/>
                <w:szCs w:val="24"/>
              </w:rPr>
            </w:pPr>
            <w:r w:rsidRPr="007E6ACC">
              <w:rPr>
                <w:rFonts w:ascii="Arial" w:hAnsi="Arial" w:cs="Arial"/>
                <w:szCs w:val="24"/>
              </w:rPr>
              <w:t xml:space="preserve">Hywel Dda Health Board have recently deemed the risk level at </w:t>
            </w:r>
            <w:r w:rsidRPr="00654B08">
              <w:rPr>
                <w:rFonts w:ascii="Arial" w:hAnsi="Arial" w:cs="Arial"/>
                <w:strike/>
                <w:szCs w:val="24"/>
              </w:rPr>
              <w:t>Moderate</w:t>
            </w:r>
            <w:r w:rsidRPr="007E6ACC">
              <w:rPr>
                <w:rFonts w:ascii="Arial" w:hAnsi="Arial" w:cs="Arial"/>
                <w:szCs w:val="24"/>
              </w:rPr>
              <w:t xml:space="preserve"> </w:t>
            </w:r>
            <w:r w:rsidR="00654B08">
              <w:rPr>
                <w:rFonts w:ascii="Arial" w:hAnsi="Arial" w:cs="Arial"/>
                <w:color w:val="4472C4" w:themeColor="accent5"/>
                <w:szCs w:val="24"/>
              </w:rPr>
              <w:t>High</w:t>
            </w:r>
            <w:r w:rsidR="00316355">
              <w:rPr>
                <w:rFonts w:ascii="Arial" w:hAnsi="Arial" w:cs="Arial"/>
                <w:color w:val="4472C4" w:themeColor="accent5"/>
                <w:szCs w:val="24"/>
              </w:rPr>
              <w:t xml:space="preserve"> in light of a new variant of concern in December 2022,</w:t>
            </w:r>
            <w:r w:rsidR="00654B08">
              <w:rPr>
                <w:rFonts w:ascii="Arial" w:hAnsi="Arial" w:cs="Arial"/>
                <w:color w:val="4472C4" w:themeColor="accent5"/>
                <w:szCs w:val="24"/>
              </w:rPr>
              <w:t xml:space="preserve"> </w:t>
            </w:r>
            <w:r w:rsidRPr="007E6ACC">
              <w:rPr>
                <w:rFonts w:ascii="Arial" w:hAnsi="Arial" w:cs="Arial"/>
                <w:szCs w:val="24"/>
              </w:rPr>
              <w:t xml:space="preserve">and it would be appropriate to include </w:t>
            </w:r>
            <w:r w:rsidRPr="00654B08">
              <w:rPr>
                <w:rFonts w:ascii="Arial" w:hAnsi="Arial" w:cs="Arial"/>
                <w:strike/>
                <w:szCs w:val="24"/>
              </w:rPr>
              <w:t>Moderate</w:t>
            </w:r>
            <w:r w:rsidR="00654B08">
              <w:rPr>
                <w:rFonts w:ascii="Arial" w:hAnsi="Arial" w:cs="Arial"/>
                <w:szCs w:val="24"/>
              </w:rPr>
              <w:t xml:space="preserve"> </w:t>
            </w:r>
            <w:r w:rsidR="00654B08">
              <w:rPr>
                <w:rFonts w:ascii="Arial" w:hAnsi="Arial" w:cs="Arial"/>
                <w:color w:val="4472C4" w:themeColor="accent5"/>
                <w:szCs w:val="24"/>
              </w:rPr>
              <w:t>High</w:t>
            </w:r>
            <w:r w:rsidRPr="007E6ACC">
              <w:rPr>
                <w:rFonts w:ascii="Arial" w:hAnsi="Arial" w:cs="Arial"/>
                <w:szCs w:val="24"/>
              </w:rPr>
              <w:t xml:space="preserve"> mitigating actions within this risk assessment. This is subject to change with any change discussed between Local Authority,</w:t>
            </w:r>
            <w:r>
              <w:rPr>
                <w:rFonts w:ascii="Arial" w:hAnsi="Arial" w:cs="Arial"/>
                <w:szCs w:val="24"/>
              </w:rPr>
              <w:t xml:space="preserve"> Public Health Wales and Local </w:t>
            </w:r>
            <w:r w:rsidRPr="007E6ACC">
              <w:rPr>
                <w:rFonts w:ascii="Arial" w:hAnsi="Arial" w:cs="Arial"/>
                <w:szCs w:val="24"/>
              </w:rPr>
              <w:t>Health Board, and ratified by the Incident Management Team (IMT)</w:t>
            </w:r>
            <w:r>
              <w:rPr>
                <w:rFonts w:ascii="Arial" w:hAnsi="Arial" w:cs="Arial"/>
                <w:szCs w:val="24"/>
              </w:rPr>
              <w:t>.</w:t>
            </w:r>
          </w:p>
          <w:p w14:paraId="0B1C6DB4" w14:textId="77777777" w:rsidR="000C0035" w:rsidRDefault="000C0035" w:rsidP="00DB61BF">
            <w:pPr>
              <w:rPr>
                <w:rFonts w:ascii="Arial" w:hAnsi="Arial" w:cs="Arial"/>
                <w:szCs w:val="24"/>
              </w:rPr>
            </w:pPr>
          </w:p>
          <w:p w14:paraId="5CA9505B" w14:textId="77777777" w:rsidR="000C0035" w:rsidRDefault="000C0035" w:rsidP="000C0035">
            <w:pPr>
              <w:rPr>
                <w:rFonts w:ascii="Arial" w:hAnsi="Arial" w:cs="Arial"/>
                <w:szCs w:val="24"/>
              </w:rPr>
            </w:pPr>
            <w:r>
              <w:rPr>
                <w:rFonts w:ascii="Arial" w:hAnsi="Arial" w:cs="Arial"/>
                <w:szCs w:val="24"/>
              </w:rPr>
              <w:t>Staff identified as part of the Workforce Self-Assessment needing an appendix B in place should have these documents reviewed and regularly monitored.</w:t>
            </w:r>
          </w:p>
          <w:p w14:paraId="667C9536" w14:textId="77777777" w:rsidR="00061B1E" w:rsidRDefault="00061B1E" w:rsidP="000C0035">
            <w:pPr>
              <w:rPr>
                <w:rFonts w:ascii="Arial" w:hAnsi="Arial" w:cs="Arial"/>
                <w:szCs w:val="24"/>
              </w:rPr>
            </w:pPr>
          </w:p>
          <w:p w14:paraId="547536DF" w14:textId="16D68852" w:rsidR="00061B1E" w:rsidRPr="00316355" w:rsidRDefault="00061B1E" w:rsidP="000C0035">
            <w:pPr>
              <w:rPr>
                <w:rFonts w:ascii="Arial" w:hAnsi="Arial" w:cs="Arial"/>
                <w:szCs w:val="24"/>
              </w:rPr>
            </w:pPr>
            <w:r>
              <w:rPr>
                <w:rFonts w:ascii="Arial" w:hAnsi="Arial" w:cs="Arial"/>
                <w:szCs w:val="24"/>
              </w:rPr>
              <w:t xml:space="preserve">The guidance for expectant mothers remain in place, and they are expected to work from home from 28 weeks.  </w:t>
            </w:r>
            <w:r w:rsidRPr="00316355">
              <w:rPr>
                <w:rFonts w:ascii="Arial" w:hAnsi="Arial" w:cs="Arial"/>
                <w:strike/>
                <w:szCs w:val="24"/>
              </w:rPr>
              <w:t>This will be reviewed on 31.10.2021.</w:t>
            </w:r>
            <w:r w:rsidR="00316355">
              <w:rPr>
                <w:rFonts w:ascii="Arial" w:hAnsi="Arial" w:cs="Arial"/>
                <w:szCs w:val="24"/>
              </w:rPr>
              <w:t xml:space="preserve">  </w:t>
            </w:r>
            <w:r w:rsidR="00316355" w:rsidRPr="00316355">
              <w:rPr>
                <w:rFonts w:ascii="Arial" w:hAnsi="Arial" w:cs="Arial"/>
                <w:color w:val="4472C4" w:themeColor="accent5"/>
                <w:szCs w:val="24"/>
              </w:rPr>
              <w:t>This has been reviewed and will continue until 31.3.2022.</w:t>
            </w:r>
          </w:p>
          <w:p w14:paraId="2FC6E553" w14:textId="77777777" w:rsidR="00472971" w:rsidRDefault="00472971" w:rsidP="000C0035">
            <w:pPr>
              <w:rPr>
                <w:rFonts w:ascii="Arial" w:hAnsi="Arial" w:cs="Arial"/>
                <w:szCs w:val="24"/>
              </w:rPr>
            </w:pPr>
          </w:p>
          <w:p w14:paraId="7C587299" w14:textId="77777777" w:rsidR="00472971" w:rsidRPr="00472971" w:rsidRDefault="00472971" w:rsidP="000C0035">
            <w:pPr>
              <w:rPr>
                <w:rFonts w:ascii="Arial" w:hAnsi="Arial" w:cs="Arial"/>
                <w:szCs w:val="24"/>
              </w:rPr>
            </w:pPr>
            <w:r w:rsidRPr="00472971">
              <w:rPr>
                <w:rFonts w:ascii="Arial" w:hAnsi="Arial" w:cs="Arial"/>
                <w:szCs w:val="24"/>
              </w:rPr>
              <w:t xml:space="preserve">Schools will need to ensure that they are complying with their security plans and that any changes to the site layout as a result of Covid-19 compliance and control measures to mitigate risks of potential </w:t>
            </w:r>
            <w:r w:rsidRPr="00472971">
              <w:rPr>
                <w:rFonts w:ascii="Arial" w:hAnsi="Arial" w:cs="Arial"/>
                <w:szCs w:val="24"/>
              </w:rPr>
              <w:lastRenderedPageBreak/>
              <w:t>cross-contamination or transmission of infection do not negatively impact on security plans.</w:t>
            </w:r>
          </w:p>
          <w:p w14:paraId="6831426D" w14:textId="77777777" w:rsidR="004A32AA" w:rsidRDefault="004A32AA" w:rsidP="000C0035">
            <w:pPr>
              <w:rPr>
                <w:rFonts w:ascii="Arial" w:hAnsi="Arial" w:cs="Arial"/>
                <w:szCs w:val="24"/>
              </w:rPr>
            </w:pPr>
          </w:p>
          <w:p w14:paraId="44CE50B3" w14:textId="77777777" w:rsidR="004A32AA" w:rsidRPr="004A32AA" w:rsidRDefault="004A32AA" w:rsidP="004A32AA">
            <w:pPr>
              <w:rPr>
                <w:rFonts w:ascii="Arial" w:hAnsi="Arial" w:cs="Arial"/>
                <w:szCs w:val="24"/>
              </w:rPr>
            </w:pPr>
            <w:r w:rsidRPr="004A32AA">
              <w:rPr>
                <w:rFonts w:ascii="Arial" w:hAnsi="Arial" w:cs="Arial"/>
                <w:szCs w:val="24"/>
              </w:rPr>
              <w:t>Ceredigion County Council recognise the risks posed by Coronavirus (C</w:t>
            </w:r>
            <w:r w:rsidR="00472971" w:rsidRPr="004A32AA">
              <w:rPr>
                <w:rFonts w:ascii="Arial" w:hAnsi="Arial" w:cs="Arial"/>
                <w:szCs w:val="24"/>
              </w:rPr>
              <w:t>OVID</w:t>
            </w:r>
            <w:r w:rsidRPr="004A32AA">
              <w:rPr>
                <w:rFonts w:ascii="Arial" w:hAnsi="Arial" w:cs="Arial"/>
                <w:szCs w:val="24"/>
              </w:rPr>
              <w:t>-19) including the new variant and its transmissibility rates to our staff, pupils and their families. Control measures to minimise the risk of infection and the transmission of the virus are provided within this Risk Assessment.</w:t>
            </w:r>
          </w:p>
          <w:p w14:paraId="39FABB98" w14:textId="77777777" w:rsidR="00326522" w:rsidRDefault="00326522" w:rsidP="00326522">
            <w:pPr>
              <w:rPr>
                <w:rFonts w:ascii="Arial" w:hAnsi="Arial" w:cs="Arial"/>
                <w:szCs w:val="24"/>
              </w:rPr>
            </w:pPr>
          </w:p>
          <w:p w14:paraId="62FB8484" w14:textId="77777777" w:rsidR="00326522" w:rsidRPr="00326522" w:rsidRDefault="00326522" w:rsidP="00326522">
            <w:pPr>
              <w:rPr>
                <w:rFonts w:ascii="Arial" w:hAnsi="Arial" w:cs="Arial"/>
                <w:color w:val="4472C4" w:themeColor="accent5"/>
                <w:szCs w:val="24"/>
              </w:rPr>
            </w:pPr>
            <w:r>
              <w:rPr>
                <w:rFonts w:ascii="Arial" w:hAnsi="Arial" w:cs="Arial"/>
                <w:color w:val="4472C4" w:themeColor="accent5"/>
                <w:szCs w:val="24"/>
              </w:rPr>
              <w:t>Following recent development of Omicron variant and concerns around increased transmissibility, additional measures will be put in place with immediate effect until community risk has been reduced, or further information around the variant is available.</w:t>
            </w:r>
          </w:p>
          <w:p w14:paraId="6617B509" w14:textId="77777777" w:rsidR="004A32AA" w:rsidRDefault="004A32AA" w:rsidP="004A32AA">
            <w:pPr>
              <w:rPr>
                <w:rFonts w:ascii="Arial" w:hAnsi="Arial" w:cs="Arial"/>
                <w:szCs w:val="24"/>
              </w:rPr>
            </w:pPr>
          </w:p>
          <w:p w14:paraId="3689087D" w14:textId="77777777" w:rsidR="004A32AA" w:rsidRDefault="004A32AA" w:rsidP="004A32AA">
            <w:pPr>
              <w:rPr>
                <w:rFonts w:ascii="Arial" w:hAnsi="Arial" w:cs="Arial"/>
                <w:szCs w:val="24"/>
              </w:rPr>
            </w:pPr>
            <w:r w:rsidRPr="004A32AA">
              <w:rPr>
                <w:rFonts w:ascii="Arial" w:hAnsi="Arial" w:cs="Arial"/>
                <w:szCs w:val="24"/>
              </w:rPr>
              <w:t xml:space="preserve">Ceredigion County Council will </w:t>
            </w:r>
          </w:p>
          <w:p w14:paraId="421784AB" w14:textId="77777777" w:rsidR="004A32AA" w:rsidRPr="004A32AA" w:rsidRDefault="004A32AA" w:rsidP="004A32AA">
            <w:pPr>
              <w:pStyle w:val="ListParagraph"/>
              <w:numPr>
                <w:ilvl w:val="0"/>
                <w:numId w:val="22"/>
              </w:numPr>
              <w:rPr>
                <w:rFonts w:ascii="Arial" w:hAnsi="Arial" w:cs="Arial"/>
                <w:szCs w:val="24"/>
              </w:rPr>
            </w:pPr>
            <w:r w:rsidRPr="004A32AA">
              <w:rPr>
                <w:rFonts w:ascii="Arial" w:hAnsi="Arial" w:cs="Arial"/>
                <w:szCs w:val="24"/>
              </w:rPr>
              <w:t>ensure, as far as is reasonably practicable, the Health, Safety and We</w:t>
            </w:r>
            <w:r>
              <w:rPr>
                <w:rFonts w:ascii="Arial" w:hAnsi="Arial" w:cs="Arial"/>
                <w:szCs w:val="24"/>
              </w:rPr>
              <w:t>llbeing of our staff and pupils</w:t>
            </w:r>
          </w:p>
          <w:p w14:paraId="1B49651F" w14:textId="77777777" w:rsidR="004A32AA" w:rsidRPr="004A32AA" w:rsidRDefault="004A32AA" w:rsidP="004A32AA">
            <w:pPr>
              <w:pStyle w:val="ListParagraph"/>
              <w:numPr>
                <w:ilvl w:val="0"/>
                <w:numId w:val="22"/>
              </w:numPr>
              <w:rPr>
                <w:rFonts w:ascii="Arial" w:hAnsi="Arial" w:cs="Arial"/>
                <w:szCs w:val="24"/>
              </w:rPr>
            </w:pPr>
            <w:r w:rsidRPr="004A32AA">
              <w:rPr>
                <w:rFonts w:ascii="Arial" w:hAnsi="Arial" w:cs="Arial"/>
                <w:szCs w:val="24"/>
              </w:rPr>
              <w:t>share this Risk Assessment and its findings with employees, school staff, governors and pare</w:t>
            </w:r>
            <w:r>
              <w:rPr>
                <w:rFonts w:ascii="Arial" w:hAnsi="Arial" w:cs="Arial"/>
                <w:szCs w:val="24"/>
              </w:rPr>
              <w:t>nts and consult on its contents</w:t>
            </w:r>
          </w:p>
          <w:p w14:paraId="69B9174C" w14:textId="77777777" w:rsidR="004A32AA" w:rsidRPr="004A32AA" w:rsidRDefault="004A32AA" w:rsidP="004A32AA">
            <w:pPr>
              <w:pStyle w:val="ListParagraph"/>
              <w:numPr>
                <w:ilvl w:val="0"/>
                <w:numId w:val="22"/>
              </w:numPr>
              <w:rPr>
                <w:rFonts w:ascii="Arial" w:hAnsi="Arial" w:cs="Arial"/>
                <w:szCs w:val="24"/>
              </w:rPr>
            </w:pPr>
            <w:r w:rsidRPr="004A32AA">
              <w:rPr>
                <w:rFonts w:ascii="Arial" w:hAnsi="Arial" w:cs="Arial"/>
                <w:szCs w:val="24"/>
              </w:rPr>
              <w:t>continue to comply with all relevant Health and Safety Legislatio</w:t>
            </w:r>
            <w:r>
              <w:rPr>
                <w:rFonts w:ascii="Arial" w:hAnsi="Arial" w:cs="Arial"/>
                <w:szCs w:val="24"/>
              </w:rPr>
              <w:t>n</w:t>
            </w:r>
          </w:p>
          <w:p w14:paraId="7CBFB1EC" w14:textId="77777777" w:rsidR="004A32AA" w:rsidRPr="00526830" w:rsidRDefault="004A32AA" w:rsidP="004A32AA">
            <w:pPr>
              <w:rPr>
                <w:rFonts w:ascii="Arial" w:hAnsi="Arial" w:cs="Arial"/>
                <w:szCs w:val="24"/>
              </w:rPr>
            </w:pPr>
          </w:p>
        </w:tc>
        <w:tc>
          <w:tcPr>
            <w:tcW w:w="5226" w:type="dxa"/>
            <w:gridSpan w:val="15"/>
          </w:tcPr>
          <w:p w14:paraId="6119997A" w14:textId="77777777" w:rsidR="00DF6DED" w:rsidRPr="00526830" w:rsidRDefault="00DF6DED" w:rsidP="00603DBF">
            <w:pPr>
              <w:jc w:val="center"/>
              <w:rPr>
                <w:rFonts w:ascii="Arial" w:hAnsi="Arial" w:cs="Arial"/>
                <w:i/>
                <w:sz w:val="24"/>
                <w:szCs w:val="24"/>
              </w:rPr>
            </w:pPr>
            <w:r w:rsidRPr="00526830">
              <w:rPr>
                <w:rFonts w:ascii="Arial" w:eastAsia="Calibri" w:hAnsi="Arial" w:cs="Arial"/>
                <w:i/>
                <w:sz w:val="24"/>
                <w:szCs w:val="24"/>
                <w:lang w:val="cy-GB"/>
              </w:rPr>
              <w:lastRenderedPageBreak/>
              <w:t>Nifer a Phobl mewn Perygl</w:t>
            </w:r>
          </w:p>
          <w:p w14:paraId="2E21C925" w14:textId="77777777" w:rsidR="00DF6DED" w:rsidRPr="00526830" w:rsidRDefault="00DF6DED" w:rsidP="00603DBF">
            <w:pPr>
              <w:jc w:val="center"/>
              <w:rPr>
                <w:rFonts w:ascii="Arial" w:hAnsi="Arial" w:cs="Arial"/>
                <w:sz w:val="24"/>
                <w:szCs w:val="24"/>
              </w:rPr>
            </w:pPr>
            <w:r w:rsidRPr="00526830">
              <w:rPr>
                <w:rFonts w:ascii="Arial" w:hAnsi="Arial" w:cs="Arial"/>
                <w:sz w:val="24"/>
                <w:szCs w:val="24"/>
              </w:rPr>
              <w:t>Number &amp; Persons at Risk</w:t>
            </w:r>
          </w:p>
        </w:tc>
      </w:tr>
      <w:tr w:rsidR="00DF6DED" w:rsidRPr="00526830" w14:paraId="18CEC721" w14:textId="77777777" w:rsidTr="004452F8">
        <w:tc>
          <w:tcPr>
            <w:tcW w:w="5230" w:type="dxa"/>
            <w:gridSpan w:val="9"/>
            <w:vMerge/>
          </w:tcPr>
          <w:p w14:paraId="4920E6D3" w14:textId="77777777" w:rsidR="00DF6DED" w:rsidRPr="00526830" w:rsidRDefault="00DF6DED" w:rsidP="00603DBF">
            <w:pPr>
              <w:jc w:val="center"/>
              <w:rPr>
                <w:rFonts w:ascii="Arial" w:hAnsi="Arial" w:cs="Arial"/>
                <w:sz w:val="24"/>
                <w:szCs w:val="24"/>
              </w:rPr>
            </w:pPr>
          </w:p>
        </w:tc>
        <w:tc>
          <w:tcPr>
            <w:tcW w:w="1151" w:type="dxa"/>
            <w:gridSpan w:val="4"/>
          </w:tcPr>
          <w:p w14:paraId="0E440811" w14:textId="77777777" w:rsidR="00DF6DED" w:rsidRPr="00526830" w:rsidRDefault="00DF6DED" w:rsidP="00603DBF">
            <w:pPr>
              <w:jc w:val="center"/>
              <w:rPr>
                <w:rFonts w:ascii="Arial" w:hAnsi="Arial" w:cs="Arial"/>
                <w:sz w:val="24"/>
                <w:szCs w:val="24"/>
              </w:rPr>
            </w:pPr>
          </w:p>
        </w:tc>
        <w:tc>
          <w:tcPr>
            <w:tcW w:w="1433" w:type="dxa"/>
            <w:gridSpan w:val="5"/>
          </w:tcPr>
          <w:p w14:paraId="62F63EBA" w14:textId="77777777" w:rsidR="00DF6DED" w:rsidRPr="00526830" w:rsidRDefault="00DF6DED" w:rsidP="00603DBF">
            <w:pPr>
              <w:rPr>
                <w:rFonts w:ascii="Arial" w:hAnsi="Arial" w:cs="Arial"/>
                <w:i/>
                <w:lang w:val="cy-GB"/>
              </w:rPr>
            </w:pPr>
            <w:r w:rsidRPr="00526830">
              <w:rPr>
                <w:rFonts w:ascii="Arial" w:hAnsi="Arial" w:cs="Arial"/>
                <w:i/>
                <w:lang w:val="cy-GB"/>
              </w:rPr>
              <w:t>Gweithwyr</w:t>
            </w:r>
          </w:p>
          <w:p w14:paraId="1BD15B83" w14:textId="77777777" w:rsidR="00DF6DED" w:rsidRPr="00526830" w:rsidRDefault="00DF6DED" w:rsidP="00603DBF">
            <w:pPr>
              <w:rPr>
                <w:rFonts w:ascii="Arial" w:hAnsi="Arial" w:cs="Arial"/>
              </w:rPr>
            </w:pPr>
            <w:r w:rsidRPr="00526830">
              <w:rPr>
                <w:rFonts w:ascii="Arial" w:hAnsi="Arial" w:cs="Arial"/>
              </w:rPr>
              <w:t>Employees</w:t>
            </w:r>
          </w:p>
        </w:tc>
        <w:tc>
          <w:tcPr>
            <w:tcW w:w="1275" w:type="dxa"/>
            <w:gridSpan w:val="4"/>
          </w:tcPr>
          <w:p w14:paraId="49B06052" w14:textId="77777777" w:rsidR="00DF6DED" w:rsidRPr="00526830" w:rsidRDefault="00DF6DED" w:rsidP="00603DBF">
            <w:pPr>
              <w:jc w:val="center"/>
              <w:rPr>
                <w:rFonts w:ascii="Arial" w:hAnsi="Arial" w:cs="Arial"/>
                <w:i/>
                <w:lang w:val="cy-GB"/>
              </w:rPr>
            </w:pPr>
            <w:r w:rsidRPr="00526830">
              <w:rPr>
                <w:rFonts w:ascii="Arial" w:hAnsi="Arial" w:cs="Arial"/>
                <w:i/>
                <w:lang w:val="cy-GB"/>
              </w:rPr>
              <w:t>Eraill</w:t>
            </w:r>
          </w:p>
          <w:p w14:paraId="0E6BF851" w14:textId="77777777" w:rsidR="00DF6DED" w:rsidRPr="00526830" w:rsidRDefault="00DF6DED" w:rsidP="00603DBF">
            <w:pPr>
              <w:jc w:val="center"/>
              <w:rPr>
                <w:rFonts w:ascii="Arial" w:hAnsi="Arial" w:cs="Arial"/>
              </w:rPr>
            </w:pPr>
            <w:r w:rsidRPr="00526830">
              <w:rPr>
                <w:rFonts w:ascii="Arial" w:hAnsi="Arial" w:cs="Arial"/>
              </w:rPr>
              <w:t>Others</w:t>
            </w:r>
          </w:p>
        </w:tc>
        <w:tc>
          <w:tcPr>
            <w:tcW w:w="1367" w:type="dxa"/>
            <w:gridSpan w:val="2"/>
          </w:tcPr>
          <w:p w14:paraId="5F21FCB0" w14:textId="77777777" w:rsidR="00DF6DED" w:rsidRPr="00526830" w:rsidRDefault="00DF6DED" w:rsidP="00603DBF">
            <w:pPr>
              <w:jc w:val="center"/>
              <w:rPr>
                <w:rFonts w:ascii="Arial" w:hAnsi="Arial" w:cs="Arial"/>
                <w:i/>
                <w:lang w:val="cy-GB"/>
              </w:rPr>
            </w:pPr>
            <w:r w:rsidRPr="00526830">
              <w:rPr>
                <w:rFonts w:ascii="Arial" w:hAnsi="Arial" w:cs="Arial"/>
                <w:i/>
                <w:lang w:val="cy-GB"/>
              </w:rPr>
              <w:t>Disgyblion</w:t>
            </w:r>
          </w:p>
          <w:p w14:paraId="35E7CDCB" w14:textId="77777777" w:rsidR="00DF6DED" w:rsidRPr="00526830" w:rsidRDefault="00DF6DED" w:rsidP="00603DBF">
            <w:pPr>
              <w:jc w:val="center"/>
              <w:rPr>
                <w:rFonts w:ascii="Arial" w:hAnsi="Arial" w:cs="Arial"/>
              </w:rPr>
            </w:pPr>
            <w:r w:rsidRPr="00526830">
              <w:rPr>
                <w:rFonts w:ascii="Arial" w:hAnsi="Arial" w:cs="Arial"/>
              </w:rPr>
              <w:t>Pupils</w:t>
            </w:r>
          </w:p>
        </w:tc>
      </w:tr>
      <w:tr w:rsidR="00DF6DED" w:rsidRPr="00526830" w14:paraId="6E0BF65F" w14:textId="77777777" w:rsidTr="004452F8">
        <w:tc>
          <w:tcPr>
            <w:tcW w:w="5230" w:type="dxa"/>
            <w:gridSpan w:val="9"/>
            <w:vMerge/>
          </w:tcPr>
          <w:p w14:paraId="4FBA036C" w14:textId="77777777" w:rsidR="00DF6DED" w:rsidRPr="00526830" w:rsidRDefault="00DF6DED" w:rsidP="00603DBF">
            <w:pPr>
              <w:jc w:val="center"/>
              <w:rPr>
                <w:rFonts w:ascii="Arial" w:hAnsi="Arial" w:cs="Arial"/>
                <w:sz w:val="24"/>
                <w:szCs w:val="24"/>
              </w:rPr>
            </w:pPr>
          </w:p>
        </w:tc>
        <w:tc>
          <w:tcPr>
            <w:tcW w:w="1151" w:type="dxa"/>
            <w:gridSpan w:val="4"/>
          </w:tcPr>
          <w:p w14:paraId="2E22162F" w14:textId="77777777" w:rsidR="00DF6DED" w:rsidRPr="00526830" w:rsidRDefault="00DF6DED" w:rsidP="00603DBF">
            <w:pPr>
              <w:jc w:val="center"/>
              <w:rPr>
                <w:rFonts w:ascii="Arial" w:hAnsi="Arial" w:cs="Arial"/>
              </w:rPr>
            </w:pPr>
            <w:r w:rsidRPr="00526830">
              <w:rPr>
                <w:rFonts w:ascii="Arial" w:hAnsi="Arial" w:cs="Arial"/>
              </w:rPr>
              <w:t>1</w:t>
            </w:r>
          </w:p>
        </w:tc>
        <w:sdt>
          <w:sdtPr>
            <w:rPr>
              <w:rFonts w:ascii="Arial" w:hAnsi="Arial" w:cs="Arial"/>
            </w:rPr>
            <w:id w:val="-907836520"/>
            <w14:checkbox>
              <w14:checked w14:val="0"/>
              <w14:checkedState w14:val="2612" w14:font="MS Gothic"/>
              <w14:uncheckedState w14:val="2610" w14:font="MS Gothic"/>
            </w14:checkbox>
          </w:sdtPr>
          <w:sdtEndPr/>
          <w:sdtContent>
            <w:tc>
              <w:tcPr>
                <w:tcW w:w="1433" w:type="dxa"/>
                <w:gridSpan w:val="5"/>
              </w:tcPr>
              <w:p w14:paraId="6CB9DBA5"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988561510"/>
            <w14:checkbox>
              <w14:checked w14:val="0"/>
              <w14:checkedState w14:val="2612" w14:font="MS Gothic"/>
              <w14:uncheckedState w14:val="2610" w14:font="MS Gothic"/>
            </w14:checkbox>
          </w:sdtPr>
          <w:sdtEndPr/>
          <w:sdtContent>
            <w:tc>
              <w:tcPr>
                <w:tcW w:w="1275" w:type="dxa"/>
                <w:gridSpan w:val="4"/>
              </w:tcPr>
              <w:p w14:paraId="312C293A"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808323115"/>
            <w14:checkbox>
              <w14:checked w14:val="0"/>
              <w14:checkedState w14:val="2612" w14:font="MS Gothic"/>
              <w14:uncheckedState w14:val="2610" w14:font="MS Gothic"/>
            </w14:checkbox>
          </w:sdtPr>
          <w:sdtEndPr/>
          <w:sdtContent>
            <w:tc>
              <w:tcPr>
                <w:tcW w:w="1367" w:type="dxa"/>
                <w:gridSpan w:val="2"/>
              </w:tcPr>
              <w:p w14:paraId="06365949"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tr>
      <w:tr w:rsidR="00DF6DED" w:rsidRPr="00526830" w14:paraId="68931B1C" w14:textId="77777777" w:rsidTr="004452F8">
        <w:tc>
          <w:tcPr>
            <w:tcW w:w="5230" w:type="dxa"/>
            <w:gridSpan w:val="9"/>
            <w:vMerge/>
          </w:tcPr>
          <w:p w14:paraId="5BF784D5" w14:textId="77777777" w:rsidR="00DF6DED" w:rsidRPr="00526830" w:rsidRDefault="00DF6DED" w:rsidP="00603DBF">
            <w:pPr>
              <w:jc w:val="center"/>
              <w:rPr>
                <w:rFonts w:ascii="Arial" w:hAnsi="Arial" w:cs="Arial"/>
                <w:sz w:val="24"/>
                <w:szCs w:val="24"/>
              </w:rPr>
            </w:pPr>
          </w:p>
        </w:tc>
        <w:tc>
          <w:tcPr>
            <w:tcW w:w="1151" w:type="dxa"/>
            <w:gridSpan w:val="4"/>
          </w:tcPr>
          <w:p w14:paraId="41AFD5FE" w14:textId="77777777" w:rsidR="00DF6DED" w:rsidRPr="00526830" w:rsidRDefault="00DF6DED" w:rsidP="00603DBF">
            <w:pPr>
              <w:jc w:val="center"/>
              <w:rPr>
                <w:rFonts w:ascii="Arial" w:hAnsi="Arial" w:cs="Arial"/>
              </w:rPr>
            </w:pPr>
            <w:r w:rsidRPr="00526830">
              <w:rPr>
                <w:rFonts w:ascii="Arial" w:hAnsi="Arial" w:cs="Arial"/>
              </w:rPr>
              <w:t>2-5</w:t>
            </w:r>
          </w:p>
        </w:tc>
        <w:sdt>
          <w:sdtPr>
            <w:rPr>
              <w:rFonts w:ascii="Arial" w:hAnsi="Arial" w:cs="Arial"/>
            </w:rPr>
            <w:id w:val="147871885"/>
            <w14:checkbox>
              <w14:checked w14:val="0"/>
              <w14:checkedState w14:val="2612" w14:font="MS Gothic"/>
              <w14:uncheckedState w14:val="2610" w14:font="MS Gothic"/>
            </w14:checkbox>
          </w:sdtPr>
          <w:sdtEndPr/>
          <w:sdtContent>
            <w:tc>
              <w:tcPr>
                <w:tcW w:w="1433" w:type="dxa"/>
                <w:gridSpan w:val="5"/>
              </w:tcPr>
              <w:p w14:paraId="11B1395C"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1643774372"/>
            <w14:checkbox>
              <w14:checked w14:val="0"/>
              <w14:checkedState w14:val="2612" w14:font="MS Gothic"/>
              <w14:uncheckedState w14:val="2610" w14:font="MS Gothic"/>
            </w14:checkbox>
          </w:sdtPr>
          <w:sdtEndPr/>
          <w:sdtContent>
            <w:tc>
              <w:tcPr>
                <w:tcW w:w="1275" w:type="dxa"/>
                <w:gridSpan w:val="4"/>
              </w:tcPr>
              <w:p w14:paraId="56F227DB"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1151491192"/>
            <w14:checkbox>
              <w14:checked w14:val="0"/>
              <w14:checkedState w14:val="2612" w14:font="MS Gothic"/>
              <w14:uncheckedState w14:val="2610" w14:font="MS Gothic"/>
            </w14:checkbox>
          </w:sdtPr>
          <w:sdtEndPr/>
          <w:sdtContent>
            <w:tc>
              <w:tcPr>
                <w:tcW w:w="1367" w:type="dxa"/>
                <w:gridSpan w:val="2"/>
              </w:tcPr>
              <w:p w14:paraId="22EFE78F"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tr>
      <w:tr w:rsidR="00DF6DED" w:rsidRPr="00526830" w14:paraId="6C183D5D" w14:textId="77777777" w:rsidTr="004452F8">
        <w:tc>
          <w:tcPr>
            <w:tcW w:w="5230" w:type="dxa"/>
            <w:gridSpan w:val="9"/>
            <w:vMerge/>
          </w:tcPr>
          <w:p w14:paraId="6E83E9EB" w14:textId="77777777" w:rsidR="00DF6DED" w:rsidRPr="00526830" w:rsidRDefault="00DF6DED" w:rsidP="00603DBF">
            <w:pPr>
              <w:jc w:val="center"/>
              <w:rPr>
                <w:rFonts w:ascii="Arial" w:hAnsi="Arial" w:cs="Arial"/>
                <w:sz w:val="24"/>
                <w:szCs w:val="24"/>
              </w:rPr>
            </w:pPr>
          </w:p>
        </w:tc>
        <w:tc>
          <w:tcPr>
            <w:tcW w:w="1151" w:type="dxa"/>
            <w:gridSpan w:val="4"/>
          </w:tcPr>
          <w:p w14:paraId="55B1DA06" w14:textId="77777777" w:rsidR="00DF6DED" w:rsidRPr="00526830" w:rsidRDefault="00DF6DED" w:rsidP="00603DBF">
            <w:pPr>
              <w:jc w:val="center"/>
              <w:rPr>
                <w:rFonts w:ascii="Arial" w:hAnsi="Arial" w:cs="Arial"/>
              </w:rPr>
            </w:pPr>
            <w:r w:rsidRPr="00526830">
              <w:rPr>
                <w:rFonts w:ascii="Arial" w:hAnsi="Arial" w:cs="Arial"/>
              </w:rPr>
              <w:t>6-9</w:t>
            </w:r>
          </w:p>
        </w:tc>
        <w:sdt>
          <w:sdtPr>
            <w:rPr>
              <w:rFonts w:ascii="Arial" w:hAnsi="Arial" w:cs="Arial"/>
            </w:rPr>
            <w:id w:val="-950480429"/>
            <w14:checkbox>
              <w14:checked w14:val="0"/>
              <w14:checkedState w14:val="2612" w14:font="MS Gothic"/>
              <w14:uncheckedState w14:val="2610" w14:font="MS Gothic"/>
            </w14:checkbox>
          </w:sdtPr>
          <w:sdtEndPr/>
          <w:sdtContent>
            <w:tc>
              <w:tcPr>
                <w:tcW w:w="1433" w:type="dxa"/>
                <w:gridSpan w:val="5"/>
              </w:tcPr>
              <w:p w14:paraId="2306098C"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358971594"/>
            <w14:checkbox>
              <w14:checked w14:val="0"/>
              <w14:checkedState w14:val="2612" w14:font="MS Gothic"/>
              <w14:uncheckedState w14:val="2610" w14:font="MS Gothic"/>
            </w14:checkbox>
          </w:sdtPr>
          <w:sdtEndPr/>
          <w:sdtContent>
            <w:tc>
              <w:tcPr>
                <w:tcW w:w="1275" w:type="dxa"/>
                <w:gridSpan w:val="4"/>
              </w:tcPr>
              <w:p w14:paraId="39A912E1"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2110959014"/>
            <w14:checkbox>
              <w14:checked w14:val="0"/>
              <w14:checkedState w14:val="2612" w14:font="MS Gothic"/>
              <w14:uncheckedState w14:val="2610" w14:font="MS Gothic"/>
            </w14:checkbox>
          </w:sdtPr>
          <w:sdtEndPr/>
          <w:sdtContent>
            <w:tc>
              <w:tcPr>
                <w:tcW w:w="1367" w:type="dxa"/>
                <w:gridSpan w:val="2"/>
              </w:tcPr>
              <w:p w14:paraId="26462578" w14:textId="77777777" w:rsidR="00DF6DED" w:rsidRPr="00526830" w:rsidRDefault="005B6717" w:rsidP="00041726">
                <w:pPr>
                  <w:jc w:val="center"/>
                  <w:rPr>
                    <w:rFonts w:ascii="Arial" w:hAnsi="Arial" w:cs="Arial"/>
                  </w:rPr>
                </w:pPr>
                <w:r>
                  <w:rPr>
                    <w:rFonts w:ascii="MS Gothic" w:eastAsia="MS Gothic" w:hAnsi="MS Gothic" w:cs="Arial" w:hint="eastAsia"/>
                  </w:rPr>
                  <w:t>☐</w:t>
                </w:r>
              </w:p>
            </w:tc>
          </w:sdtContent>
        </w:sdt>
      </w:tr>
      <w:tr w:rsidR="00DF6DED" w:rsidRPr="00526830" w14:paraId="5C356DF7" w14:textId="77777777" w:rsidTr="004452F8">
        <w:tc>
          <w:tcPr>
            <w:tcW w:w="5230" w:type="dxa"/>
            <w:gridSpan w:val="9"/>
            <w:vMerge/>
          </w:tcPr>
          <w:p w14:paraId="78F711A4" w14:textId="77777777" w:rsidR="00DF6DED" w:rsidRPr="00526830" w:rsidRDefault="00DF6DED" w:rsidP="00603DBF">
            <w:pPr>
              <w:jc w:val="center"/>
              <w:rPr>
                <w:rFonts w:ascii="Arial" w:hAnsi="Arial" w:cs="Arial"/>
                <w:sz w:val="24"/>
                <w:szCs w:val="24"/>
              </w:rPr>
            </w:pPr>
          </w:p>
        </w:tc>
        <w:tc>
          <w:tcPr>
            <w:tcW w:w="1151" w:type="dxa"/>
            <w:gridSpan w:val="4"/>
          </w:tcPr>
          <w:p w14:paraId="396CC055" w14:textId="77777777" w:rsidR="00DF6DED" w:rsidRPr="00526830" w:rsidRDefault="00DF6DED" w:rsidP="00603DBF">
            <w:pPr>
              <w:jc w:val="center"/>
              <w:rPr>
                <w:rFonts w:ascii="Arial" w:hAnsi="Arial" w:cs="Arial"/>
              </w:rPr>
            </w:pPr>
            <w:r w:rsidRPr="00526830">
              <w:rPr>
                <w:rFonts w:ascii="Arial" w:hAnsi="Arial" w:cs="Arial"/>
              </w:rPr>
              <w:t>10+</w:t>
            </w:r>
          </w:p>
        </w:tc>
        <w:sdt>
          <w:sdtPr>
            <w:rPr>
              <w:rFonts w:ascii="Arial" w:hAnsi="Arial" w:cs="Arial"/>
            </w:rPr>
            <w:id w:val="-1479136980"/>
            <w14:checkbox>
              <w14:checked w14:val="1"/>
              <w14:checkedState w14:val="2612" w14:font="MS Gothic"/>
              <w14:uncheckedState w14:val="2610" w14:font="MS Gothic"/>
            </w14:checkbox>
          </w:sdtPr>
          <w:sdtEndPr/>
          <w:sdtContent>
            <w:tc>
              <w:tcPr>
                <w:tcW w:w="1433" w:type="dxa"/>
                <w:gridSpan w:val="5"/>
              </w:tcPr>
              <w:p w14:paraId="1C1B4B2E" w14:textId="77777777" w:rsidR="00DF6DED" w:rsidRPr="00526830" w:rsidRDefault="00FE1A02"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798070553"/>
            <w14:checkbox>
              <w14:checked w14:val="1"/>
              <w14:checkedState w14:val="2612" w14:font="MS Gothic"/>
              <w14:uncheckedState w14:val="2610" w14:font="MS Gothic"/>
            </w14:checkbox>
          </w:sdtPr>
          <w:sdtEndPr/>
          <w:sdtContent>
            <w:tc>
              <w:tcPr>
                <w:tcW w:w="1275" w:type="dxa"/>
                <w:gridSpan w:val="4"/>
              </w:tcPr>
              <w:p w14:paraId="5E1FF66E" w14:textId="77777777" w:rsidR="00DF6DED" w:rsidRPr="00526830" w:rsidRDefault="00FE1A02" w:rsidP="00041726">
                <w:pPr>
                  <w:jc w:val="center"/>
                  <w:rPr>
                    <w:rFonts w:ascii="Arial" w:hAnsi="Arial" w:cs="Arial"/>
                  </w:rPr>
                </w:pPr>
                <w:r>
                  <w:rPr>
                    <w:rFonts w:ascii="MS Gothic" w:eastAsia="MS Gothic" w:hAnsi="MS Gothic" w:cs="Arial" w:hint="eastAsia"/>
                  </w:rPr>
                  <w:t>☒</w:t>
                </w:r>
              </w:p>
            </w:tc>
          </w:sdtContent>
        </w:sdt>
        <w:sdt>
          <w:sdtPr>
            <w:rPr>
              <w:rFonts w:ascii="Arial" w:hAnsi="Arial" w:cs="Arial"/>
            </w:rPr>
            <w:id w:val="-839855432"/>
            <w14:checkbox>
              <w14:checked w14:val="1"/>
              <w14:checkedState w14:val="2612" w14:font="MS Gothic"/>
              <w14:uncheckedState w14:val="2610" w14:font="MS Gothic"/>
            </w14:checkbox>
          </w:sdtPr>
          <w:sdtEndPr/>
          <w:sdtContent>
            <w:tc>
              <w:tcPr>
                <w:tcW w:w="1367" w:type="dxa"/>
                <w:gridSpan w:val="2"/>
              </w:tcPr>
              <w:p w14:paraId="0B3DC82F" w14:textId="77777777" w:rsidR="00DF6DED" w:rsidRPr="00526830" w:rsidRDefault="00FE1A02" w:rsidP="00041726">
                <w:pPr>
                  <w:jc w:val="center"/>
                  <w:rPr>
                    <w:rFonts w:ascii="Arial" w:hAnsi="Arial" w:cs="Arial"/>
                  </w:rPr>
                </w:pPr>
                <w:r>
                  <w:rPr>
                    <w:rFonts w:ascii="MS Gothic" w:eastAsia="MS Gothic" w:hAnsi="MS Gothic" w:cs="Arial" w:hint="eastAsia"/>
                  </w:rPr>
                  <w:t>☒</w:t>
                </w:r>
              </w:p>
            </w:tc>
          </w:sdtContent>
        </w:sdt>
      </w:tr>
      <w:tr w:rsidR="00DF6DED" w:rsidRPr="00526830" w14:paraId="4410686E" w14:textId="77777777" w:rsidTr="004452F8">
        <w:tc>
          <w:tcPr>
            <w:tcW w:w="5230" w:type="dxa"/>
            <w:gridSpan w:val="9"/>
            <w:vMerge/>
          </w:tcPr>
          <w:p w14:paraId="08C89418" w14:textId="77777777" w:rsidR="00DF6DED" w:rsidRPr="00526830" w:rsidRDefault="00DF6DED" w:rsidP="00603DBF">
            <w:pPr>
              <w:jc w:val="center"/>
              <w:rPr>
                <w:rFonts w:ascii="Arial" w:hAnsi="Arial" w:cs="Arial"/>
                <w:sz w:val="24"/>
                <w:szCs w:val="24"/>
              </w:rPr>
            </w:pPr>
          </w:p>
        </w:tc>
        <w:tc>
          <w:tcPr>
            <w:tcW w:w="5226" w:type="dxa"/>
            <w:gridSpan w:val="15"/>
            <w:shd w:val="clear" w:color="auto" w:fill="E7E6E6" w:themeFill="background2"/>
          </w:tcPr>
          <w:p w14:paraId="11E61DC2" w14:textId="77777777" w:rsidR="00DF6DED" w:rsidRPr="00526830" w:rsidRDefault="00DF6DED" w:rsidP="00603DBF">
            <w:pPr>
              <w:jc w:val="center"/>
              <w:rPr>
                <w:rFonts w:ascii="Arial" w:hAnsi="Arial" w:cs="Arial"/>
                <w:sz w:val="24"/>
                <w:szCs w:val="24"/>
              </w:rPr>
            </w:pPr>
          </w:p>
        </w:tc>
      </w:tr>
      <w:tr w:rsidR="00DF6DED" w:rsidRPr="00526830" w14:paraId="591F7F23" w14:textId="77777777" w:rsidTr="004452F8">
        <w:trPr>
          <w:trHeight w:val="293"/>
        </w:trPr>
        <w:tc>
          <w:tcPr>
            <w:tcW w:w="5230" w:type="dxa"/>
            <w:gridSpan w:val="9"/>
            <w:vMerge/>
          </w:tcPr>
          <w:p w14:paraId="44830C57" w14:textId="77777777" w:rsidR="00DF6DED" w:rsidRPr="00526830" w:rsidRDefault="00DF6DED" w:rsidP="00603DBF">
            <w:pPr>
              <w:jc w:val="center"/>
              <w:rPr>
                <w:rFonts w:ascii="Arial" w:hAnsi="Arial" w:cs="Arial"/>
                <w:sz w:val="24"/>
                <w:szCs w:val="24"/>
              </w:rPr>
            </w:pPr>
          </w:p>
        </w:tc>
        <w:sdt>
          <w:sdtPr>
            <w:rPr>
              <w:rFonts w:ascii="Arial" w:hAnsi="Arial" w:cs="Arial"/>
              <w:szCs w:val="24"/>
            </w:rPr>
            <w:id w:val="-1022853801"/>
            <w14:checkbox>
              <w14:checked w14:val="1"/>
              <w14:checkedState w14:val="2612" w14:font="MS Gothic"/>
              <w14:uncheckedState w14:val="2610" w14:font="MS Gothic"/>
            </w14:checkbox>
          </w:sdtPr>
          <w:sdtEndPr/>
          <w:sdtContent>
            <w:tc>
              <w:tcPr>
                <w:tcW w:w="662" w:type="dxa"/>
                <w:gridSpan w:val="3"/>
              </w:tcPr>
              <w:p w14:paraId="727D5146" w14:textId="77777777" w:rsidR="00DF6DED" w:rsidRPr="00526830" w:rsidRDefault="00DE6FB5"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4CA3EB4E" w14:textId="77777777" w:rsidR="00DF6DED" w:rsidRPr="00526830" w:rsidRDefault="00DF6DED" w:rsidP="00603DBF">
            <w:pPr>
              <w:rPr>
                <w:rFonts w:ascii="Arial" w:hAnsi="Arial" w:cs="Arial"/>
              </w:rPr>
            </w:pPr>
            <w:r w:rsidRPr="00526830">
              <w:rPr>
                <w:rFonts w:ascii="Arial" w:hAnsi="Arial" w:cs="Arial"/>
                <w:i/>
                <w:lang w:val="cy-GB"/>
              </w:rPr>
              <w:t>Gweithiwr</w:t>
            </w:r>
            <w:r w:rsidRPr="00526830">
              <w:rPr>
                <w:rFonts w:ascii="Arial" w:hAnsi="Arial" w:cs="Arial"/>
                <w:lang w:val="cy-GB"/>
              </w:rPr>
              <w:t xml:space="preserve"> </w:t>
            </w:r>
            <w:r w:rsidRPr="00526830">
              <w:rPr>
                <w:rFonts w:ascii="Arial" w:hAnsi="Arial" w:cs="Arial"/>
              </w:rPr>
              <w:t xml:space="preserve">/ </w:t>
            </w:r>
          </w:p>
          <w:p w14:paraId="4786F95C" w14:textId="77777777" w:rsidR="00DF6DED" w:rsidRPr="00526830" w:rsidRDefault="00DF6DED" w:rsidP="00603DBF">
            <w:pPr>
              <w:rPr>
                <w:rFonts w:ascii="Arial" w:hAnsi="Arial" w:cs="Arial"/>
              </w:rPr>
            </w:pPr>
            <w:r w:rsidRPr="00526830">
              <w:rPr>
                <w:rFonts w:ascii="Arial" w:hAnsi="Arial" w:cs="Arial"/>
              </w:rPr>
              <w:t xml:space="preserve">Employee        </w:t>
            </w:r>
          </w:p>
        </w:tc>
        <w:sdt>
          <w:sdtPr>
            <w:rPr>
              <w:rFonts w:ascii="Arial" w:hAnsi="Arial" w:cs="Arial"/>
            </w:rPr>
            <w:id w:val="408351658"/>
            <w14:checkbox>
              <w14:checked w14:val="0"/>
              <w14:checkedState w14:val="2612" w14:font="MS Gothic"/>
              <w14:uncheckedState w14:val="2610" w14:font="MS Gothic"/>
            </w14:checkbox>
          </w:sdtPr>
          <w:sdtEndPr/>
          <w:sdtContent>
            <w:tc>
              <w:tcPr>
                <w:tcW w:w="567" w:type="dxa"/>
              </w:tcPr>
              <w:p w14:paraId="20191916" w14:textId="77777777" w:rsidR="00DF6DED" w:rsidRPr="00526830" w:rsidRDefault="00C12963" w:rsidP="00041726">
                <w:pPr>
                  <w:jc w:val="center"/>
                  <w:rPr>
                    <w:rFonts w:ascii="Arial" w:hAnsi="Arial" w:cs="Arial"/>
                  </w:rPr>
                </w:pPr>
                <w:r>
                  <w:rPr>
                    <w:rFonts w:ascii="MS Gothic" w:eastAsia="MS Gothic" w:hAnsi="MS Gothic" w:cs="Arial" w:hint="eastAsia"/>
                  </w:rPr>
                  <w:t>☐</w:t>
                </w:r>
              </w:p>
            </w:tc>
          </w:sdtContent>
        </w:sdt>
        <w:tc>
          <w:tcPr>
            <w:tcW w:w="1923" w:type="dxa"/>
            <w:gridSpan w:val="4"/>
          </w:tcPr>
          <w:p w14:paraId="7DE43296" w14:textId="77777777" w:rsidR="00DF6DED" w:rsidRPr="00526830" w:rsidRDefault="00DF6DED" w:rsidP="00603DBF">
            <w:pPr>
              <w:rPr>
                <w:rFonts w:ascii="Arial" w:hAnsi="Arial" w:cs="Arial"/>
              </w:rPr>
            </w:pPr>
            <w:r w:rsidRPr="00526830">
              <w:rPr>
                <w:rFonts w:ascii="Arial" w:hAnsi="Arial" w:cs="Arial"/>
                <w:i/>
                <w:lang w:val="cy-GB"/>
              </w:rPr>
              <w:t>Gweithiwr unigol</w:t>
            </w:r>
            <w:r w:rsidRPr="00526830">
              <w:rPr>
                <w:rFonts w:ascii="Arial" w:hAnsi="Arial" w:cs="Arial"/>
              </w:rPr>
              <w:t xml:space="preserve"> /</w:t>
            </w:r>
          </w:p>
          <w:p w14:paraId="36759D47" w14:textId="77777777" w:rsidR="00DF6DED" w:rsidRPr="00526830" w:rsidRDefault="00DF6DED" w:rsidP="00603DBF">
            <w:pPr>
              <w:rPr>
                <w:rFonts w:ascii="Arial" w:hAnsi="Arial" w:cs="Arial"/>
              </w:rPr>
            </w:pPr>
            <w:r w:rsidRPr="00526830">
              <w:rPr>
                <w:rFonts w:ascii="Arial" w:hAnsi="Arial" w:cs="Arial"/>
              </w:rPr>
              <w:t>Lone Worker</w:t>
            </w:r>
          </w:p>
        </w:tc>
      </w:tr>
      <w:tr w:rsidR="00DF6DED" w:rsidRPr="00526830" w14:paraId="7FCBACCC" w14:textId="77777777" w:rsidTr="004452F8">
        <w:tc>
          <w:tcPr>
            <w:tcW w:w="5230" w:type="dxa"/>
            <w:gridSpan w:val="9"/>
            <w:vMerge/>
          </w:tcPr>
          <w:p w14:paraId="285D5375" w14:textId="77777777" w:rsidR="00DF6DED" w:rsidRPr="00526830" w:rsidRDefault="00DF6DED" w:rsidP="00603DBF">
            <w:pPr>
              <w:jc w:val="center"/>
              <w:rPr>
                <w:rFonts w:ascii="Arial" w:hAnsi="Arial" w:cs="Arial"/>
                <w:sz w:val="24"/>
                <w:szCs w:val="24"/>
              </w:rPr>
            </w:pPr>
          </w:p>
        </w:tc>
        <w:sdt>
          <w:sdtPr>
            <w:rPr>
              <w:rFonts w:ascii="Arial" w:hAnsi="Arial" w:cs="Arial"/>
              <w:szCs w:val="24"/>
            </w:rPr>
            <w:id w:val="-881320420"/>
            <w14:checkbox>
              <w14:checked w14:val="0"/>
              <w14:checkedState w14:val="2612" w14:font="MS Gothic"/>
              <w14:uncheckedState w14:val="2610" w14:font="MS Gothic"/>
            </w14:checkbox>
          </w:sdtPr>
          <w:sdtEndPr/>
          <w:sdtContent>
            <w:tc>
              <w:tcPr>
                <w:tcW w:w="662" w:type="dxa"/>
                <w:gridSpan w:val="3"/>
              </w:tcPr>
              <w:p w14:paraId="1F577F01" w14:textId="77777777" w:rsidR="00DF6DED" w:rsidRPr="00526830" w:rsidRDefault="00C12963"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7AB0187C" w14:textId="77777777" w:rsidR="00DF6DED" w:rsidRPr="00526830" w:rsidRDefault="00DF6DED" w:rsidP="00603DBF">
            <w:pPr>
              <w:rPr>
                <w:rFonts w:ascii="Arial" w:hAnsi="Arial" w:cs="Arial"/>
              </w:rPr>
            </w:pPr>
            <w:r w:rsidRPr="00526830">
              <w:rPr>
                <w:rFonts w:ascii="Arial" w:hAnsi="Arial" w:cs="Arial"/>
                <w:i/>
                <w:lang w:val="cy-GB"/>
              </w:rPr>
              <w:t>Yn trin arian</w:t>
            </w:r>
            <w:r w:rsidRPr="00526830">
              <w:rPr>
                <w:rFonts w:ascii="Arial" w:hAnsi="Arial" w:cs="Arial"/>
              </w:rPr>
              <w:t xml:space="preserve"> /</w:t>
            </w:r>
          </w:p>
          <w:p w14:paraId="50A8460E" w14:textId="77777777" w:rsidR="00DF6DED" w:rsidRPr="00526830" w:rsidRDefault="00DF6DED" w:rsidP="00603DBF">
            <w:pPr>
              <w:rPr>
                <w:rFonts w:ascii="Arial" w:hAnsi="Arial" w:cs="Arial"/>
              </w:rPr>
            </w:pPr>
            <w:r w:rsidRPr="00526830">
              <w:rPr>
                <w:rFonts w:ascii="Arial" w:hAnsi="Arial" w:cs="Arial"/>
              </w:rPr>
              <w:t>Handles Money</w:t>
            </w:r>
          </w:p>
        </w:tc>
        <w:sdt>
          <w:sdtPr>
            <w:rPr>
              <w:rFonts w:ascii="Arial" w:hAnsi="Arial" w:cs="Arial"/>
            </w:rPr>
            <w:id w:val="891540892"/>
            <w14:checkbox>
              <w14:checked w14:val="1"/>
              <w14:checkedState w14:val="2612" w14:font="MS Gothic"/>
              <w14:uncheckedState w14:val="2610" w14:font="MS Gothic"/>
            </w14:checkbox>
          </w:sdtPr>
          <w:sdtEndPr/>
          <w:sdtContent>
            <w:tc>
              <w:tcPr>
                <w:tcW w:w="567" w:type="dxa"/>
              </w:tcPr>
              <w:p w14:paraId="62946E69" w14:textId="77777777" w:rsidR="00DF6DED" w:rsidRPr="00526830" w:rsidRDefault="00DE6FB5" w:rsidP="00041726">
                <w:pPr>
                  <w:jc w:val="center"/>
                  <w:rPr>
                    <w:rFonts w:ascii="Arial" w:hAnsi="Arial" w:cs="Arial"/>
                  </w:rPr>
                </w:pPr>
                <w:r>
                  <w:rPr>
                    <w:rFonts w:ascii="MS Gothic" w:eastAsia="MS Gothic" w:hAnsi="MS Gothic" w:cs="Arial" w:hint="eastAsia"/>
                  </w:rPr>
                  <w:t>☒</w:t>
                </w:r>
              </w:p>
            </w:tc>
          </w:sdtContent>
        </w:sdt>
        <w:tc>
          <w:tcPr>
            <w:tcW w:w="1923" w:type="dxa"/>
            <w:gridSpan w:val="4"/>
          </w:tcPr>
          <w:p w14:paraId="735C9E7D" w14:textId="77777777" w:rsidR="00DF6DED" w:rsidRPr="00526830" w:rsidRDefault="00DF6DED" w:rsidP="00603DBF">
            <w:pPr>
              <w:rPr>
                <w:rFonts w:ascii="Arial" w:hAnsi="Arial" w:cs="Arial"/>
              </w:rPr>
            </w:pPr>
            <w:r w:rsidRPr="00526830">
              <w:rPr>
                <w:rFonts w:ascii="Arial" w:hAnsi="Arial" w:cs="Arial"/>
                <w:i/>
                <w:lang w:val="cy-GB"/>
              </w:rPr>
              <w:t xml:space="preserve">Contractwr </w:t>
            </w:r>
            <w:r w:rsidRPr="00526830">
              <w:rPr>
                <w:rFonts w:ascii="Arial" w:hAnsi="Arial" w:cs="Arial"/>
              </w:rPr>
              <w:t>/</w:t>
            </w:r>
          </w:p>
          <w:p w14:paraId="43391446" w14:textId="77777777" w:rsidR="00DF6DED" w:rsidRPr="00526830" w:rsidRDefault="00DF6DED" w:rsidP="00603DBF">
            <w:pPr>
              <w:rPr>
                <w:rFonts w:ascii="Arial" w:hAnsi="Arial" w:cs="Arial"/>
              </w:rPr>
            </w:pPr>
            <w:r w:rsidRPr="00526830">
              <w:rPr>
                <w:rFonts w:ascii="Arial" w:hAnsi="Arial" w:cs="Arial"/>
              </w:rPr>
              <w:t>Contractor</w:t>
            </w:r>
          </w:p>
        </w:tc>
      </w:tr>
      <w:tr w:rsidR="00DF6DED" w:rsidRPr="00526830" w14:paraId="1CD211E7" w14:textId="77777777" w:rsidTr="004452F8">
        <w:tc>
          <w:tcPr>
            <w:tcW w:w="5230" w:type="dxa"/>
            <w:gridSpan w:val="9"/>
            <w:vMerge/>
          </w:tcPr>
          <w:p w14:paraId="43B1197A" w14:textId="77777777" w:rsidR="00DF6DED" w:rsidRPr="00526830" w:rsidRDefault="00DF6DED" w:rsidP="00603DBF">
            <w:pPr>
              <w:jc w:val="center"/>
              <w:rPr>
                <w:rFonts w:ascii="Arial" w:hAnsi="Arial" w:cs="Arial"/>
                <w:sz w:val="24"/>
                <w:szCs w:val="24"/>
              </w:rPr>
            </w:pPr>
          </w:p>
        </w:tc>
        <w:sdt>
          <w:sdtPr>
            <w:rPr>
              <w:rFonts w:ascii="Arial" w:hAnsi="Arial" w:cs="Arial"/>
              <w:szCs w:val="24"/>
            </w:rPr>
            <w:id w:val="1828165951"/>
            <w14:checkbox>
              <w14:checked w14:val="0"/>
              <w14:checkedState w14:val="2612" w14:font="MS Gothic"/>
              <w14:uncheckedState w14:val="2610" w14:font="MS Gothic"/>
            </w14:checkbox>
          </w:sdtPr>
          <w:sdtEndPr/>
          <w:sdtContent>
            <w:tc>
              <w:tcPr>
                <w:tcW w:w="662" w:type="dxa"/>
                <w:gridSpan w:val="3"/>
              </w:tcPr>
              <w:p w14:paraId="7C2B3176" w14:textId="77777777" w:rsidR="00DF6DED" w:rsidRPr="00526830" w:rsidRDefault="00C12963"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20157B66" w14:textId="77777777" w:rsidR="00DF6DED" w:rsidRPr="00526830" w:rsidRDefault="00DF6DED" w:rsidP="00603DBF">
            <w:pPr>
              <w:rPr>
                <w:rFonts w:ascii="Arial" w:hAnsi="Arial" w:cs="Arial"/>
                <w:lang w:val="cy-GB"/>
              </w:rPr>
            </w:pPr>
            <w:r w:rsidRPr="00526830">
              <w:rPr>
                <w:rFonts w:ascii="Arial" w:hAnsi="Arial" w:cs="Arial"/>
                <w:i/>
                <w:lang w:val="cy-GB"/>
              </w:rPr>
              <w:t>Oriau anghymdeithasol</w:t>
            </w:r>
          </w:p>
          <w:p w14:paraId="732BB186" w14:textId="77777777" w:rsidR="00DF6DED" w:rsidRPr="00526830" w:rsidRDefault="00DF6DED" w:rsidP="00603DBF">
            <w:pPr>
              <w:rPr>
                <w:rFonts w:ascii="Arial" w:hAnsi="Arial" w:cs="Arial"/>
              </w:rPr>
            </w:pPr>
            <w:r w:rsidRPr="00526830">
              <w:rPr>
                <w:rFonts w:ascii="Arial" w:hAnsi="Arial" w:cs="Arial"/>
              </w:rPr>
              <w:t>Unsociable hours</w:t>
            </w:r>
          </w:p>
        </w:tc>
        <w:sdt>
          <w:sdtPr>
            <w:rPr>
              <w:rFonts w:ascii="Arial" w:hAnsi="Arial" w:cs="Arial"/>
            </w:rPr>
            <w:id w:val="829332493"/>
            <w14:checkbox>
              <w14:checked w14:val="1"/>
              <w14:checkedState w14:val="2612" w14:font="MS Gothic"/>
              <w14:uncheckedState w14:val="2610" w14:font="MS Gothic"/>
            </w14:checkbox>
          </w:sdtPr>
          <w:sdtEndPr/>
          <w:sdtContent>
            <w:tc>
              <w:tcPr>
                <w:tcW w:w="567" w:type="dxa"/>
              </w:tcPr>
              <w:p w14:paraId="6E4647BB" w14:textId="77777777" w:rsidR="00DF6DED" w:rsidRPr="00526830" w:rsidRDefault="00DE6FB5" w:rsidP="00041726">
                <w:pPr>
                  <w:jc w:val="center"/>
                  <w:rPr>
                    <w:rFonts w:ascii="Arial" w:hAnsi="Arial" w:cs="Arial"/>
                  </w:rPr>
                </w:pPr>
                <w:r>
                  <w:rPr>
                    <w:rFonts w:ascii="MS Gothic" w:eastAsia="MS Gothic" w:hAnsi="MS Gothic" w:cs="Arial" w:hint="eastAsia"/>
                  </w:rPr>
                  <w:t>☒</w:t>
                </w:r>
              </w:p>
            </w:tc>
          </w:sdtContent>
        </w:sdt>
        <w:tc>
          <w:tcPr>
            <w:tcW w:w="1923" w:type="dxa"/>
            <w:gridSpan w:val="4"/>
          </w:tcPr>
          <w:p w14:paraId="193ABA10" w14:textId="77777777" w:rsidR="00DF6DED" w:rsidRPr="00526830" w:rsidRDefault="00DF6DED" w:rsidP="00603DBF">
            <w:pPr>
              <w:rPr>
                <w:rFonts w:ascii="Arial" w:hAnsi="Arial" w:cs="Arial"/>
              </w:rPr>
            </w:pPr>
            <w:r w:rsidRPr="00526830">
              <w:rPr>
                <w:rFonts w:ascii="Arial" w:hAnsi="Arial" w:cs="Arial"/>
                <w:i/>
                <w:lang w:val="cy-GB"/>
              </w:rPr>
              <w:t>Ymweld â safle</w:t>
            </w:r>
            <w:r w:rsidRPr="00526830">
              <w:rPr>
                <w:rFonts w:ascii="Arial" w:hAnsi="Arial" w:cs="Arial"/>
              </w:rPr>
              <w:t xml:space="preserve"> /</w:t>
            </w:r>
          </w:p>
          <w:p w14:paraId="7D00A54A" w14:textId="77777777" w:rsidR="00DF6DED" w:rsidRPr="00526830" w:rsidRDefault="00DF6DED" w:rsidP="00603DBF">
            <w:pPr>
              <w:rPr>
                <w:rFonts w:ascii="Arial" w:hAnsi="Arial" w:cs="Arial"/>
              </w:rPr>
            </w:pPr>
            <w:r w:rsidRPr="00526830">
              <w:rPr>
                <w:rFonts w:ascii="Arial" w:hAnsi="Arial" w:cs="Arial"/>
              </w:rPr>
              <w:t>Visit Premises</w:t>
            </w:r>
          </w:p>
        </w:tc>
      </w:tr>
      <w:tr w:rsidR="00DF6DED" w:rsidRPr="00526830" w14:paraId="52E712DC" w14:textId="77777777" w:rsidTr="004452F8">
        <w:tc>
          <w:tcPr>
            <w:tcW w:w="5230" w:type="dxa"/>
            <w:gridSpan w:val="9"/>
            <w:vMerge/>
          </w:tcPr>
          <w:p w14:paraId="420594DF" w14:textId="77777777" w:rsidR="00DF6DED" w:rsidRPr="00526830" w:rsidRDefault="00DF6DED" w:rsidP="00603DBF">
            <w:pPr>
              <w:jc w:val="center"/>
              <w:rPr>
                <w:rFonts w:ascii="Arial" w:hAnsi="Arial" w:cs="Arial"/>
                <w:sz w:val="24"/>
                <w:szCs w:val="24"/>
              </w:rPr>
            </w:pPr>
          </w:p>
        </w:tc>
        <w:sdt>
          <w:sdtPr>
            <w:rPr>
              <w:rFonts w:ascii="Arial" w:hAnsi="Arial" w:cs="Arial"/>
              <w:szCs w:val="24"/>
            </w:rPr>
            <w:id w:val="1802580695"/>
            <w14:checkbox>
              <w14:checked w14:val="1"/>
              <w14:checkedState w14:val="2612" w14:font="MS Gothic"/>
              <w14:uncheckedState w14:val="2610" w14:font="MS Gothic"/>
            </w14:checkbox>
          </w:sdtPr>
          <w:sdtEndPr/>
          <w:sdtContent>
            <w:tc>
              <w:tcPr>
                <w:tcW w:w="662" w:type="dxa"/>
                <w:gridSpan w:val="3"/>
              </w:tcPr>
              <w:p w14:paraId="6B2D1390" w14:textId="77777777" w:rsidR="00DF6DED" w:rsidRPr="00526830" w:rsidRDefault="00DE6FB5"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3B547260" w14:textId="77777777" w:rsidR="00DF6DED" w:rsidRPr="00526830" w:rsidRDefault="00DF6DED" w:rsidP="00603DBF">
            <w:pPr>
              <w:rPr>
                <w:rFonts w:ascii="Arial" w:hAnsi="Arial" w:cs="Arial"/>
                <w:i/>
                <w:lang w:val="cy-GB"/>
              </w:rPr>
            </w:pPr>
            <w:r w:rsidRPr="00526830">
              <w:rPr>
                <w:rFonts w:ascii="Arial" w:hAnsi="Arial" w:cs="Arial"/>
                <w:i/>
                <w:lang w:val="cy-GB"/>
              </w:rPr>
              <w:t>Delio â’r cyhoedd/</w:t>
            </w:r>
          </w:p>
          <w:p w14:paraId="31B4987B" w14:textId="77777777" w:rsidR="00DF6DED" w:rsidRPr="00526830" w:rsidRDefault="00DF6DED" w:rsidP="00603DBF">
            <w:pPr>
              <w:rPr>
                <w:rFonts w:ascii="Arial" w:hAnsi="Arial" w:cs="Arial"/>
              </w:rPr>
            </w:pPr>
            <w:r w:rsidRPr="00526830">
              <w:rPr>
                <w:rFonts w:ascii="Arial" w:hAnsi="Arial" w:cs="Arial"/>
              </w:rPr>
              <w:t>Deal with the public</w:t>
            </w:r>
          </w:p>
        </w:tc>
        <w:sdt>
          <w:sdtPr>
            <w:rPr>
              <w:rFonts w:ascii="Arial" w:hAnsi="Arial" w:cs="Arial"/>
            </w:rPr>
            <w:id w:val="229272334"/>
            <w14:checkbox>
              <w14:checked w14:val="0"/>
              <w14:checkedState w14:val="2612" w14:font="MS Gothic"/>
              <w14:uncheckedState w14:val="2610" w14:font="MS Gothic"/>
            </w14:checkbox>
          </w:sdtPr>
          <w:sdtEndPr/>
          <w:sdtContent>
            <w:tc>
              <w:tcPr>
                <w:tcW w:w="567" w:type="dxa"/>
              </w:tcPr>
              <w:p w14:paraId="784A64B9" w14:textId="77777777" w:rsidR="00DF6DED" w:rsidRPr="00526830" w:rsidRDefault="00C12963" w:rsidP="00041726">
                <w:pPr>
                  <w:jc w:val="center"/>
                  <w:rPr>
                    <w:rFonts w:ascii="Arial" w:hAnsi="Arial" w:cs="Arial"/>
                  </w:rPr>
                </w:pPr>
                <w:r>
                  <w:rPr>
                    <w:rFonts w:ascii="MS Gothic" w:eastAsia="MS Gothic" w:hAnsi="MS Gothic" w:cs="Arial" w:hint="eastAsia"/>
                  </w:rPr>
                  <w:t>☐</w:t>
                </w:r>
              </w:p>
            </w:tc>
          </w:sdtContent>
        </w:sdt>
        <w:tc>
          <w:tcPr>
            <w:tcW w:w="1923" w:type="dxa"/>
            <w:gridSpan w:val="4"/>
          </w:tcPr>
          <w:p w14:paraId="5906F655" w14:textId="77777777" w:rsidR="00DF6DED" w:rsidRPr="00526830" w:rsidRDefault="00DF6DED" w:rsidP="00603DBF">
            <w:pPr>
              <w:rPr>
                <w:rFonts w:ascii="Arial" w:hAnsi="Arial" w:cs="Arial"/>
                <w:i/>
                <w:lang w:val="cy-GB"/>
              </w:rPr>
            </w:pPr>
            <w:r w:rsidRPr="00526830">
              <w:rPr>
                <w:rFonts w:ascii="Arial" w:hAnsi="Arial" w:cs="Arial"/>
                <w:i/>
                <w:lang w:val="cy-GB"/>
              </w:rPr>
              <w:t>Staff ifanc sy’n agored i niwed /</w:t>
            </w:r>
          </w:p>
          <w:p w14:paraId="7B24EEB8" w14:textId="77777777" w:rsidR="00DF6DED" w:rsidRPr="00526830" w:rsidRDefault="00DF6DED" w:rsidP="00603DBF">
            <w:pPr>
              <w:rPr>
                <w:rFonts w:ascii="Arial" w:hAnsi="Arial" w:cs="Arial"/>
              </w:rPr>
            </w:pPr>
            <w:r w:rsidRPr="00526830">
              <w:rPr>
                <w:rFonts w:ascii="Arial" w:hAnsi="Arial" w:cs="Arial"/>
              </w:rPr>
              <w:t>Young vulnerable staff</w:t>
            </w:r>
          </w:p>
        </w:tc>
      </w:tr>
      <w:tr w:rsidR="00DF6DED" w:rsidRPr="00526830" w14:paraId="1614F03A" w14:textId="77777777" w:rsidTr="004452F8">
        <w:tc>
          <w:tcPr>
            <w:tcW w:w="5230" w:type="dxa"/>
            <w:gridSpan w:val="9"/>
            <w:vMerge/>
          </w:tcPr>
          <w:p w14:paraId="05CB723E" w14:textId="77777777" w:rsidR="00DF6DED" w:rsidRPr="00526830" w:rsidRDefault="00DF6DED" w:rsidP="00603DBF">
            <w:pPr>
              <w:jc w:val="center"/>
              <w:rPr>
                <w:rFonts w:ascii="Arial" w:hAnsi="Arial" w:cs="Arial"/>
                <w:sz w:val="24"/>
                <w:szCs w:val="24"/>
              </w:rPr>
            </w:pPr>
          </w:p>
        </w:tc>
        <w:sdt>
          <w:sdtPr>
            <w:rPr>
              <w:rFonts w:ascii="Arial" w:hAnsi="Arial" w:cs="Arial"/>
              <w:szCs w:val="24"/>
            </w:rPr>
            <w:id w:val="175616088"/>
            <w14:checkbox>
              <w14:checked w14:val="0"/>
              <w14:checkedState w14:val="2612" w14:font="MS Gothic"/>
              <w14:uncheckedState w14:val="2610" w14:font="MS Gothic"/>
            </w14:checkbox>
          </w:sdtPr>
          <w:sdtEndPr/>
          <w:sdtContent>
            <w:tc>
              <w:tcPr>
                <w:tcW w:w="662" w:type="dxa"/>
                <w:gridSpan w:val="3"/>
              </w:tcPr>
              <w:p w14:paraId="68EA72B6" w14:textId="77777777" w:rsidR="00DF6DED" w:rsidRPr="00526830" w:rsidRDefault="00C12963"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053FA72F" w14:textId="77777777" w:rsidR="00DF6DED" w:rsidRPr="00526830" w:rsidRDefault="00DF6DED" w:rsidP="00603DBF">
            <w:pPr>
              <w:rPr>
                <w:rFonts w:ascii="Arial" w:hAnsi="Arial" w:cs="Arial"/>
                <w:lang w:val="cy-GB"/>
              </w:rPr>
            </w:pPr>
            <w:r w:rsidRPr="00526830">
              <w:rPr>
                <w:rFonts w:ascii="Arial" w:hAnsi="Arial" w:cs="Arial"/>
                <w:i/>
                <w:lang w:val="cy-GB"/>
              </w:rPr>
              <w:t>Person Ifanc</w:t>
            </w:r>
            <w:r w:rsidRPr="00526830">
              <w:rPr>
                <w:rFonts w:ascii="Arial" w:hAnsi="Arial" w:cs="Arial"/>
                <w:lang w:val="cy-GB"/>
              </w:rPr>
              <w:t xml:space="preserve"> /</w:t>
            </w:r>
          </w:p>
          <w:p w14:paraId="75FD5B3C" w14:textId="77777777" w:rsidR="00DF6DED" w:rsidRPr="00526830" w:rsidRDefault="00DF6DED" w:rsidP="00603DBF">
            <w:pPr>
              <w:rPr>
                <w:rFonts w:ascii="Arial" w:hAnsi="Arial" w:cs="Arial"/>
              </w:rPr>
            </w:pPr>
            <w:r w:rsidRPr="00526830">
              <w:rPr>
                <w:rFonts w:ascii="Arial" w:hAnsi="Arial" w:cs="Arial"/>
              </w:rPr>
              <w:t>Young Person</w:t>
            </w:r>
          </w:p>
        </w:tc>
        <w:sdt>
          <w:sdtPr>
            <w:rPr>
              <w:rFonts w:ascii="Arial" w:hAnsi="Arial" w:cs="Arial"/>
            </w:rPr>
            <w:id w:val="1044638856"/>
            <w14:checkbox>
              <w14:checked w14:val="0"/>
              <w14:checkedState w14:val="2612" w14:font="MS Gothic"/>
              <w14:uncheckedState w14:val="2610" w14:font="MS Gothic"/>
            </w14:checkbox>
          </w:sdtPr>
          <w:sdtEndPr/>
          <w:sdtContent>
            <w:tc>
              <w:tcPr>
                <w:tcW w:w="567" w:type="dxa"/>
              </w:tcPr>
              <w:p w14:paraId="13A21099" w14:textId="77777777" w:rsidR="00DF6DED" w:rsidRPr="00526830" w:rsidRDefault="00C12963" w:rsidP="00041726">
                <w:pPr>
                  <w:jc w:val="center"/>
                  <w:rPr>
                    <w:rFonts w:ascii="Arial" w:hAnsi="Arial" w:cs="Arial"/>
                  </w:rPr>
                </w:pPr>
                <w:r>
                  <w:rPr>
                    <w:rFonts w:ascii="MS Gothic" w:eastAsia="MS Gothic" w:hAnsi="MS Gothic" w:cs="Arial" w:hint="eastAsia"/>
                  </w:rPr>
                  <w:t>☐</w:t>
                </w:r>
              </w:p>
            </w:tc>
          </w:sdtContent>
        </w:sdt>
        <w:tc>
          <w:tcPr>
            <w:tcW w:w="1923" w:type="dxa"/>
            <w:gridSpan w:val="4"/>
          </w:tcPr>
          <w:p w14:paraId="4B63848A" w14:textId="77777777" w:rsidR="00DF6DED" w:rsidRPr="00526830" w:rsidRDefault="00DF6DED" w:rsidP="00603DBF">
            <w:pPr>
              <w:rPr>
                <w:rFonts w:ascii="Arial" w:hAnsi="Arial" w:cs="Arial"/>
              </w:rPr>
            </w:pPr>
            <w:r w:rsidRPr="00526830">
              <w:rPr>
                <w:rFonts w:ascii="Arial" w:hAnsi="Arial" w:cs="Arial"/>
                <w:i/>
                <w:lang w:val="cy-GB"/>
              </w:rPr>
              <w:t>Cyhoedd/Client</w:t>
            </w:r>
            <w:r w:rsidRPr="00526830">
              <w:rPr>
                <w:rFonts w:ascii="Arial" w:hAnsi="Arial" w:cs="Arial"/>
              </w:rPr>
              <w:t xml:space="preserve"> /</w:t>
            </w:r>
          </w:p>
          <w:p w14:paraId="43E07C7F" w14:textId="77777777" w:rsidR="00DF6DED" w:rsidRPr="00526830" w:rsidRDefault="00DF6DED" w:rsidP="00603DBF">
            <w:pPr>
              <w:rPr>
                <w:rFonts w:ascii="Arial" w:hAnsi="Arial" w:cs="Arial"/>
              </w:rPr>
            </w:pPr>
            <w:r w:rsidRPr="00526830">
              <w:rPr>
                <w:rFonts w:ascii="Arial" w:hAnsi="Arial" w:cs="Arial"/>
              </w:rPr>
              <w:t>Public / Client</w:t>
            </w:r>
          </w:p>
        </w:tc>
      </w:tr>
      <w:tr w:rsidR="00DF6DED" w:rsidRPr="00526830" w14:paraId="640DFB52" w14:textId="77777777" w:rsidTr="004452F8">
        <w:tc>
          <w:tcPr>
            <w:tcW w:w="5230" w:type="dxa"/>
            <w:gridSpan w:val="9"/>
            <w:vMerge/>
          </w:tcPr>
          <w:p w14:paraId="3C509D9D" w14:textId="77777777" w:rsidR="00DF6DED" w:rsidRPr="00526830" w:rsidRDefault="00DF6DED" w:rsidP="00603DBF">
            <w:pPr>
              <w:jc w:val="center"/>
              <w:rPr>
                <w:rFonts w:ascii="Arial" w:hAnsi="Arial" w:cs="Arial"/>
                <w:sz w:val="24"/>
                <w:szCs w:val="24"/>
              </w:rPr>
            </w:pPr>
          </w:p>
        </w:tc>
        <w:sdt>
          <w:sdtPr>
            <w:rPr>
              <w:rFonts w:ascii="Arial" w:hAnsi="Arial" w:cs="Arial"/>
              <w:szCs w:val="24"/>
            </w:rPr>
            <w:id w:val="-2013364011"/>
            <w14:checkbox>
              <w14:checked w14:val="1"/>
              <w14:checkedState w14:val="2612" w14:font="MS Gothic"/>
              <w14:uncheckedState w14:val="2610" w14:font="MS Gothic"/>
            </w14:checkbox>
          </w:sdtPr>
          <w:sdtEndPr/>
          <w:sdtContent>
            <w:tc>
              <w:tcPr>
                <w:tcW w:w="662" w:type="dxa"/>
                <w:gridSpan w:val="3"/>
              </w:tcPr>
              <w:p w14:paraId="7BBB60E1" w14:textId="77777777" w:rsidR="00DF6DED" w:rsidRPr="00526830" w:rsidRDefault="00DE6FB5"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5E809790" w14:textId="77777777" w:rsidR="00DF6DED" w:rsidRPr="00526830" w:rsidRDefault="00DF6DED" w:rsidP="00603DBF">
            <w:pPr>
              <w:rPr>
                <w:rFonts w:ascii="Arial" w:hAnsi="Arial" w:cs="Arial"/>
              </w:rPr>
            </w:pPr>
            <w:r w:rsidRPr="00526830">
              <w:rPr>
                <w:rFonts w:ascii="Arial" w:hAnsi="Arial" w:cs="Arial"/>
                <w:i/>
                <w:lang w:val="cy-GB"/>
              </w:rPr>
              <w:t>Disgybl Ysgol Babanod</w:t>
            </w:r>
            <w:r w:rsidRPr="00526830">
              <w:rPr>
                <w:rFonts w:ascii="Arial" w:hAnsi="Arial" w:cs="Arial"/>
              </w:rPr>
              <w:t xml:space="preserve"> /</w:t>
            </w:r>
          </w:p>
          <w:p w14:paraId="06436B06" w14:textId="77777777" w:rsidR="00DF6DED" w:rsidRPr="00526830" w:rsidRDefault="00DF6DED" w:rsidP="00603DBF">
            <w:pPr>
              <w:rPr>
                <w:rFonts w:ascii="Arial" w:hAnsi="Arial" w:cs="Arial"/>
              </w:rPr>
            </w:pPr>
            <w:r w:rsidRPr="00526830">
              <w:rPr>
                <w:rFonts w:ascii="Arial" w:hAnsi="Arial" w:cs="Arial"/>
              </w:rPr>
              <w:t>Infant School pupil</w:t>
            </w:r>
          </w:p>
        </w:tc>
        <w:sdt>
          <w:sdtPr>
            <w:rPr>
              <w:rFonts w:ascii="Arial" w:hAnsi="Arial" w:cs="Arial"/>
            </w:rPr>
            <w:id w:val="-1741172562"/>
            <w14:checkbox>
              <w14:checked w14:val="1"/>
              <w14:checkedState w14:val="2612" w14:font="MS Gothic"/>
              <w14:uncheckedState w14:val="2610" w14:font="MS Gothic"/>
            </w14:checkbox>
          </w:sdtPr>
          <w:sdtEndPr/>
          <w:sdtContent>
            <w:tc>
              <w:tcPr>
                <w:tcW w:w="567" w:type="dxa"/>
              </w:tcPr>
              <w:p w14:paraId="636D7462" w14:textId="77777777" w:rsidR="00DF6DED" w:rsidRPr="00526830" w:rsidRDefault="00DE6FB5" w:rsidP="00041726">
                <w:pPr>
                  <w:jc w:val="center"/>
                  <w:rPr>
                    <w:rFonts w:ascii="Arial" w:hAnsi="Arial" w:cs="Arial"/>
                  </w:rPr>
                </w:pPr>
                <w:r>
                  <w:rPr>
                    <w:rFonts w:ascii="MS Gothic" w:eastAsia="MS Gothic" w:hAnsi="MS Gothic" w:cs="Arial" w:hint="eastAsia"/>
                  </w:rPr>
                  <w:t>☒</w:t>
                </w:r>
              </w:p>
            </w:tc>
          </w:sdtContent>
        </w:sdt>
        <w:tc>
          <w:tcPr>
            <w:tcW w:w="1923" w:type="dxa"/>
            <w:gridSpan w:val="4"/>
          </w:tcPr>
          <w:p w14:paraId="7916BE12" w14:textId="77777777" w:rsidR="00DF6DED" w:rsidRPr="00526830" w:rsidRDefault="00DF6DED" w:rsidP="00603DBF">
            <w:pPr>
              <w:rPr>
                <w:rFonts w:ascii="Arial" w:hAnsi="Arial" w:cs="Arial"/>
              </w:rPr>
            </w:pPr>
            <w:r w:rsidRPr="00526830">
              <w:rPr>
                <w:rFonts w:ascii="Arial" w:hAnsi="Arial" w:cs="Arial"/>
                <w:i/>
                <w:lang w:val="cy-GB"/>
              </w:rPr>
              <w:t>Disgybl Ysgol Gynradd</w:t>
            </w:r>
            <w:r w:rsidRPr="00526830">
              <w:rPr>
                <w:rFonts w:ascii="Arial" w:hAnsi="Arial" w:cs="Arial"/>
              </w:rPr>
              <w:t xml:space="preserve"> /</w:t>
            </w:r>
          </w:p>
          <w:p w14:paraId="7886BD02" w14:textId="77777777" w:rsidR="00DF6DED" w:rsidRPr="00526830" w:rsidRDefault="00DF6DED" w:rsidP="00603DBF">
            <w:pPr>
              <w:rPr>
                <w:rFonts w:ascii="Arial" w:hAnsi="Arial" w:cs="Arial"/>
              </w:rPr>
            </w:pPr>
            <w:r w:rsidRPr="00526830">
              <w:rPr>
                <w:rFonts w:ascii="Arial" w:hAnsi="Arial" w:cs="Arial"/>
              </w:rPr>
              <w:t>Primary School Pupil</w:t>
            </w:r>
          </w:p>
        </w:tc>
      </w:tr>
      <w:tr w:rsidR="00DF6DED" w:rsidRPr="00526830" w14:paraId="0A772E8D" w14:textId="77777777" w:rsidTr="004452F8">
        <w:tc>
          <w:tcPr>
            <w:tcW w:w="5230" w:type="dxa"/>
            <w:gridSpan w:val="9"/>
            <w:vMerge/>
          </w:tcPr>
          <w:p w14:paraId="076F73E6" w14:textId="77777777" w:rsidR="00DF6DED" w:rsidRPr="00526830" w:rsidRDefault="00DF6DED" w:rsidP="00603DBF">
            <w:pPr>
              <w:jc w:val="center"/>
              <w:rPr>
                <w:rFonts w:ascii="Arial" w:hAnsi="Arial" w:cs="Arial"/>
                <w:sz w:val="24"/>
                <w:szCs w:val="24"/>
              </w:rPr>
            </w:pPr>
          </w:p>
        </w:tc>
        <w:sdt>
          <w:sdtPr>
            <w:rPr>
              <w:rFonts w:ascii="Arial" w:hAnsi="Arial" w:cs="Arial"/>
              <w:szCs w:val="24"/>
            </w:rPr>
            <w:id w:val="-864750465"/>
            <w14:checkbox>
              <w14:checked w14:val="1"/>
              <w14:checkedState w14:val="2612" w14:font="MS Gothic"/>
              <w14:uncheckedState w14:val="2610" w14:font="MS Gothic"/>
            </w14:checkbox>
          </w:sdtPr>
          <w:sdtEndPr/>
          <w:sdtContent>
            <w:tc>
              <w:tcPr>
                <w:tcW w:w="662" w:type="dxa"/>
                <w:gridSpan w:val="3"/>
              </w:tcPr>
              <w:p w14:paraId="59BE02BD" w14:textId="77777777" w:rsidR="00DF6DED" w:rsidRPr="00526830" w:rsidRDefault="00DE6FB5" w:rsidP="00526830">
                <w:pPr>
                  <w:jc w:val="center"/>
                  <w:rPr>
                    <w:rFonts w:ascii="Arial" w:hAnsi="Arial" w:cs="Arial"/>
                    <w:szCs w:val="24"/>
                  </w:rPr>
                </w:pPr>
                <w:r>
                  <w:rPr>
                    <w:rFonts w:ascii="MS Gothic" w:eastAsia="MS Gothic" w:hAnsi="MS Gothic" w:cs="Arial" w:hint="eastAsia"/>
                    <w:szCs w:val="24"/>
                  </w:rPr>
                  <w:t>☒</w:t>
                </w:r>
              </w:p>
            </w:tc>
          </w:sdtContent>
        </w:sdt>
        <w:tc>
          <w:tcPr>
            <w:tcW w:w="2074" w:type="dxa"/>
            <w:gridSpan w:val="7"/>
          </w:tcPr>
          <w:p w14:paraId="697BF1BC" w14:textId="77777777" w:rsidR="00DF6DED" w:rsidRPr="00526830" w:rsidRDefault="00DF6DED" w:rsidP="00603DBF">
            <w:pPr>
              <w:rPr>
                <w:rFonts w:ascii="Arial" w:hAnsi="Arial" w:cs="Arial"/>
                <w:lang w:val="cy-GB"/>
              </w:rPr>
            </w:pPr>
            <w:r w:rsidRPr="00526830">
              <w:rPr>
                <w:rFonts w:ascii="Arial" w:hAnsi="Arial" w:cs="Arial"/>
                <w:i/>
                <w:lang w:val="cy-GB"/>
              </w:rPr>
              <w:t>Disgybl Ysgol Uwchradd</w:t>
            </w:r>
            <w:r w:rsidRPr="00526830">
              <w:rPr>
                <w:rFonts w:ascii="Arial" w:hAnsi="Arial" w:cs="Arial"/>
                <w:lang w:val="cy-GB"/>
              </w:rPr>
              <w:t xml:space="preserve"> /</w:t>
            </w:r>
          </w:p>
          <w:p w14:paraId="52F5BAC6" w14:textId="77777777" w:rsidR="00DF6DED" w:rsidRPr="00526830" w:rsidRDefault="00DF6DED" w:rsidP="00603DBF">
            <w:pPr>
              <w:rPr>
                <w:rFonts w:ascii="Arial" w:hAnsi="Arial" w:cs="Arial"/>
              </w:rPr>
            </w:pPr>
            <w:r w:rsidRPr="00526830">
              <w:rPr>
                <w:rFonts w:ascii="Arial" w:hAnsi="Arial" w:cs="Arial"/>
              </w:rPr>
              <w:t>Secondary School Pupil</w:t>
            </w:r>
          </w:p>
        </w:tc>
        <w:tc>
          <w:tcPr>
            <w:tcW w:w="567" w:type="dxa"/>
          </w:tcPr>
          <w:p w14:paraId="380B12F9" w14:textId="77777777" w:rsidR="00DF6DED" w:rsidRPr="00526830" w:rsidRDefault="00DF6DED" w:rsidP="00041726">
            <w:pPr>
              <w:jc w:val="center"/>
              <w:rPr>
                <w:rFonts w:ascii="Arial" w:hAnsi="Arial" w:cs="Arial"/>
              </w:rPr>
            </w:pPr>
          </w:p>
        </w:tc>
        <w:tc>
          <w:tcPr>
            <w:tcW w:w="1923" w:type="dxa"/>
            <w:gridSpan w:val="4"/>
          </w:tcPr>
          <w:p w14:paraId="1BE3BA85" w14:textId="77777777" w:rsidR="00DF6DED" w:rsidRPr="00526830" w:rsidRDefault="00DF6DED" w:rsidP="00603DBF">
            <w:pPr>
              <w:rPr>
                <w:rFonts w:ascii="Arial" w:hAnsi="Arial" w:cs="Arial"/>
              </w:rPr>
            </w:pPr>
          </w:p>
        </w:tc>
      </w:tr>
      <w:tr w:rsidR="00DF6DED" w:rsidRPr="00526830" w14:paraId="786AE85E" w14:textId="77777777" w:rsidTr="004452F8">
        <w:tc>
          <w:tcPr>
            <w:tcW w:w="5230" w:type="dxa"/>
            <w:gridSpan w:val="9"/>
            <w:vMerge/>
            <w:tcBorders>
              <w:bottom w:val="single" w:sz="4" w:space="0" w:color="auto"/>
            </w:tcBorders>
          </w:tcPr>
          <w:p w14:paraId="19418D79" w14:textId="77777777" w:rsidR="00DF6DED" w:rsidRPr="00526830" w:rsidRDefault="00DF6DED" w:rsidP="00603DBF">
            <w:pPr>
              <w:jc w:val="center"/>
              <w:rPr>
                <w:rFonts w:ascii="Arial" w:hAnsi="Arial" w:cs="Arial"/>
                <w:sz w:val="24"/>
                <w:szCs w:val="24"/>
              </w:rPr>
            </w:pPr>
          </w:p>
        </w:tc>
        <w:tc>
          <w:tcPr>
            <w:tcW w:w="5226" w:type="dxa"/>
            <w:gridSpan w:val="15"/>
            <w:tcBorders>
              <w:bottom w:val="single" w:sz="4" w:space="0" w:color="auto"/>
            </w:tcBorders>
            <w:shd w:val="clear" w:color="auto" w:fill="E7E6E6" w:themeFill="background2"/>
          </w:tcPr>
          <w:p w14:paraId="02DD21EB" w14:textId="77777777" w:rsidR="00DF6DED" w:rsidRPr="00526830" w:rsidRDefault="00DF6DED" w:rsidP="00603DBF">
            <w:pPr>
              <w:rPr>
                <w:rFonts w:ascii="Arial" w:hAnsi="Arial" w:cs="Arial"/>
              </w:rPr>
            </w:pPr>
          </w:p>
        </w:tc>
      </w:tr>
      <w:tr w:rsidR="00526830" w:rsidRPr="00526830" w14:paraId="13C8F48F" w14:textId="77777777" w:rsidTr="004452F8">
        <w:tc>
          <w:tcPr>
            <w:tcW w:w="10456" w:type="dxa"/>
            <w:gridSpan w:val="24"/>
            <w:tcBorders>
              <w:left w:val="nil"/>
              <w:right w:val="nil"/>
            </w:tcBorders>
            <w:shd w:val="clear" w:color="auto" w:fill="auto"/>
          </w:tcPr>
          <w:p w14:paraId="3861609A" w14:textId="77777777" w:rsidR="00526830" w:rsidRPr="00526830" w:rsidRDefault="00526830" w:rsidP="00526830">
            <w:pPr>
              <w:pStyle w:val="NoSpacing"/>
              <w:rPr>
                <w:rFonts w:ascii="Arial" w:hAnsi="Arial" w:cs="Arial"/>
                <w:i/>
                <w:lang w:val="cy-GB"/>
              </w:rPr>
            </w:pPr>
            <w:r w:rsidRPr="00526830">
              <w:rPr>
                <w:rFonts w:ascii="Arial" w:hAnsi="Arial" w:cs="Arial"/>
                <w:i/>
                <w:lang w:val="cy-GB"/>
              </w:rPr>
              <w:t xml:space="preserve">Perygl sy'n Ymwneud â'r Gweithgaredd / Proses  </w:t>
            </w:r>
          </w:p>
          <w:p w14:paraId="0AC3C77E" w14:textId="77777777" w:rsidR="00526830" w:rsidRPr="00526830" w:rsidRDefault="00526830" w:rsidP="00526830">
            <w:pPr>
              <w:rPr>
                <w:rFonts w:ascii="Arial" w:hAnsi="Arial" w:cs="Arial"/>
              </w:rPr>
            </w:pPr>
            <w:r w:rsidRPr="00526830">
              <w:rPr>
                <w:rFonts w:ascii="Arial" w:hAnsi="Arial" w:cs="Arial"/>
              </w:rPr>
              <w:t>Hazard Involved In the Activity / Process</w:t>
            </w:r>
          </w:p>
        </w:tc>
      </w:tr>
      <w:tr w:rsidR="00603DBF" w:rsidRPr="00526830" w14:paraId="7AD483CC" w14:textId="77777777" w:rsidTr="004452F8">
        <w:tc>
          <w:tcPr>
            <w:tcW w:w="10456" w:type="dxa"/>
            <w:gridSpan w:val="24"/>
            <w:tcBorders>
              <w:bottom w:val="single" w:sz="4" w:space="0" w:color="auto"/>
            </w:tcBorders>
          </w:tcPr>
          <w:p w14:paraId="1F5AC5E0" w14:textId="77777777" w:rsidR="006B57EE" w:rsidRPr="00C52000" w:rsidRDefault="00C52000" w:rsidP="00C52000">
            <w:pPr>
              <w:pStyle w:val="ListParagraph"/>
              <w:numPr>
                <w:ilvl w:val="0"/>
                <w:numId w:val="25"/>
              </w:numPr>
              <w:rPr>
                <w:rFonts w:ascii="Arial" w:hAnsi="Arial" w:cs="Arial"/>
              </w:rPr>
            </w:pPr>
            <w:r>
              <w:rPr>
                <w:rFonts w:ascii="Arial" w:hAnsi="Arial" w:cs="Arial"/>
              </w:rPr>
              <w:t>Transmission of COVID-19 within the School community/setting</w:t>
            </w:r>
          </w:p>
          <w:p w14:paraId="7865F77E" w14:textId="77777777" w:rsidR="00526830" w:rsidRPr="00526830" w:rsidRDefault="00526830" w:rsidP="00526830">
            <w:pPr>
              <w:rPr>
                <w:rFonts w:ascii="Arial" w:hAnsi="Arial" w:cs="Arial"/>
              </w:rPr>
            </w:pPr>
          </w:p>
        </w:tc>
      </w:tr>
      <w:tr w:rsidR="00526830" w:rsidRPr="00526830" w14:paraId="0B25A21E" w14:textId="77777777" w:rsidTr="004452F8">
        <w:tc>
          <w:tcPr>
            <w:tcW w:w="10456" w:type="dxa"/>
            <w:gridSpan w:val="24"/>
            <w:tcBorders>
              <w:left w:val="nil"/>
              <w:right w:val="nil"/>
            </w:tcBorders>
          </w:tcPr>
          <w:p w14:paraId="45D12005" w14:textId="77777777" w:rsidR="00526830" w:rsidRPr="00526830" w:rsidRDefault="00526830" w:rsidP="00526830">
            <w:pPr>
              <w:pStyle w:val="NoSpacing"/>
              <w:rPr>
                <w:rFonts w:ascii="Arial" w:hAnsi="Arial" w:cs="Arial"/>
                <w:i/>
                <w:lang w:val="cy-GB"/>
              </w:rPr>
            </w:pPr>
            <w:r w:rsidRPr="00526830">
              <w:rPr>
                <w:rFonts w:ascii="Arial" w:hAnsi="Arial" w:cs="Arial"/>
                <w:i/>
                <w:lang w:val="cy-GB"/>
              </w:rPr>
              <w:t xml:space="preserve">Mesurau / Rheolaethau Diogelwch Presennol </w:t>
            </w:r>
          </w:p>
          <w:p w14:paraId="02C643DA" w14:textId="77777777" w:rsidR="00526830" w:rsidRPr="00526830" w:rsidRDefault="00526830" w:rsidP="00526830">
            <w:pPr>
              <w:rPr>
                <w:rFonts w:ascii="Arial" w:hAnsi="Arial" w:cs="Arial"/>
              </w:rPr>
            </w:pPr>
            <w:r w:rsidRPr="00526830">
              <w:rPr>
                <w:rFonts w:ascii="Arial" w:eastAsia="Calibri" w:hAnsi="Arial" w:cs="Arial"/>
              </w:rPr>
              <w:t>Existing</w:t>
            </w:r>
            <w:r w:rsidRPr="00526830">
              <w:rPr>
                <w:rFonts w:ascii="Arial" w:hAnsi="Arial" w:cs="Arial"/>
              </w:rPr>
              <w:t xml:space="preserve"> Safety Measures / Controls</w:t>
            </w:r>
          </w:p>
        </w:tc>
      </w:tr>
      <w:tr w:rsidR="00603DBF" w:rsidRPr="00526830" w14:paraId="2F8E3374" w14:textId="77777777" w:rsidTr="004452F8">
        <w:tblPrEx>
          <w:jc w:val="center"/>
          <w:tblInd w:w="0" w:type="dxa"/>
        </w:tblPrEx>
        <w:trPr>
          <w:jc w:val="center"/>
        </w:trPr>
        <w:tc>
          <w:tcPr>
            <w:tcW w:w="10456" w:type="dxa"/>
            <w:gridSpan w:val="24"/>
            <w:tcBorders>
              <w:bottom w:val="single" w:sz="4" w:space="0" w:color="auto"/>
            </w:tcBorders>
          </w:tcPr>
          <w:p w14:paraId="3DC91AEA" w14:textId="77777777" w:rsidR="00526830" w:rsidRDefault="005F22AC" w:rsidP="00D75865">
            <w:pPr>
              <w:rPr>
                <w:rFonts w:ascii="Arial" w:hAnsi="Arial" w:cs="Arial"/>
                <w:b/>
                <w:u w:val="single"/>
              </w:rPr>
            </w:pPr>
            <w:r w:rsidRPr="00EA2C55">
              <w:rPr>
                <w:rFonts w:ascii="Arial" w:hAnsi="Arial" w:cs="Arial"/>
                <w:b/>
                <w:u w:val="single"/>
              </w:rPr>
              <w:t>General safety control measures</w:t>
            </w:r>
          </w:p>
          <w:p w14:paraId="671A4E73" w14:textId="77777777" w:rsidR="00A9427A" w:rsidRDefault="00A9427A" w:rsidP="00D75865">
            <w:pPr>
              <w:rPr>
                <w:rFonts w:ascii="Arial" w:hAnsi="Arial" w:cs="Arial"/>
                <w:b/>
                <w:u w:val="single"/>
              </w:rPr>
            </w:pPr>
          </w:p>
          <w:p w14:paraId="77407F52" w14:textId="77777777" w:rsidR="00A9427A" w:rsidRDefault="00A9427A" w:rsidP="00D75865">
            <w:pPr>
              <w:rPr>
                <w:rFonts w:ascii="Arial" w:hAnsi="Arial" w:cs="Arial"/>
                <w:b/>
              </w:rPr>
            </w:pPr>
            <w:r>
              <w:rPr>
                <w:rFonts w:ascii="Arial" w:hAnsi="Arial" w:cs="Arial"/>
                <w:b/>
              </w:rPr>
              <w:t xml:space="preserve">Nobody with the recognised Covid symptoms (recent persistent cough, fever or recent loss of taste and/ or smell) is permitted to attend the school site. </w:t>
            </w:r>
          </w:p>
          <w:p w14:paraId="00615C10" w14:textId="77777777" w:rsidR="00A9427A" w:rsidRDefault="00A9427A" w:rsidP="00D75865">
            <w:pPr>
              <w:rPr>
                <w:rFonts w:ascii="Arial" w:hAnsi="Arial" w:cs="Arial"/>
                <w:b/>
              </w:rPr>
            </w:pPr>
          </w:p>
          <w:p w14:paraId="32157B40" w14:textId="77777777" w:rsidR="00A9427A" w:rsidRDefault="00A9427A" w:rsidP="00D75865">
            <w:pPr>
              <w:rPr>
                <w:rFonts w:ascii="Arial" w:hAnsi="Arial" w:cs="Arial"/>
                <w:b/>
              </w:rPr>
            </w:pPr>
            <w:r>
              <w:rPr>
                <w:rFonts w:ascii="Arial" w:hAnsi="Arial" w:cs="Arial"/>
                <w:b/>
              </w:rPr>
              <w:t xml:space="preserve">If anyone has been asked to self-isolate by contact tracing, they must stay home and await instructions on testing procedures etc. and inform their head teacher. </w:t>
            </w:r>
          </w:p>
          <w:p w14:paraId="7D260AE2" w14:textId="77777777" w:rsidR="00A9427A" w:rsidRDefault="00A9427A" w:rsidP="00D75865">
            <w:pPr>
              <w:rPr>
                <w:rFonts w:ascii="Arial" w:hAnsi="Arial" w:cs="Arial"/>
                <w:b/>
              </w:rPr>
            </w:pPr>
          </w:p>
          <w:p w14:paraId="377C7703" w14:textId="77777777" w:rsidR="00A9427A" w:rsidRDefault="00A9427A" w:rsidP="00D75865">
            <w:pPr>
              <w:rPr>
                <w:rFonts w:ascii="Arial" w:hAnsi="Arial" w:cs="Arial"/>
                <w:b/>
              </w:rPr>
            </w:pPr>
            <w:r>
              <w:rPr>
                <w:rFonts w:ascii="Arial" w:hAnsi="Arial" w:cs="Arial"/>
                <w:b/>
              </w:rPr>
              <w:t xml:space="preserve">If any member of staff becomes unwell with suspected symptoms must inform their head teacher in the safest way possible and return home. They must then contact 119 or follow this link to request a PCR test </w:t>
            </w:r>
            <w:hyperlink r:id="rId9" w:history="1">
              <w:r w:rsidRPr="00495864">
                <w:rPr>
                  <w:rStyle w:val="Hyperlink"/>
                  <w:rFonts w:ascii="Arial" w:hAnsi="Arial" w:cs="Arial"/>
                  <w:b/>
                </w:rPr>
                <w:t>https://www.gov.uk/get-coronavirus-test</w:t>
              </w:r>
            </w:hyperlink>
            <w:r>
              <w:rPr>
                <w:rFonts w:ascii="Arial" w:hAnsi="Arial" w:cs="Arial"/>
                <w:b/>
              </w:rPr>
              <w:t xml:space="preserve"> </w:t>
            </w:r>
          </w:p>
          <w:p w14:paraId="3CEE921F" w14:textId="77777777" w:rsidR="00820EC3" w:rsidRDefault="00820EC3" w:rsidP="00D75865">
            <w:pPr>
              <w:rPr>
                <w:rFonts w:ascii="Arial" w:hAnsi="Arial" w:cs="Arial"/>
                <w:b/>
              </w:rPr>
            </w:pPr>
          </w:p>
          <w:p w14:paraId="2768758C" w14:textId="77777777" w:rsidR="000C0035" w:rsidRDefault="000C0035" w:rsidP="00D75865">
            <w:pPr>
              <w:rPr>
                <w:rFonts w:ascii="Arial" w:hAnsi="Arial" w:cs="Arial"/>
                <w:b/>
              </w:rPr>
            </w:pPr>
            <w:r>
              <w:rPr>
                <w:rFonts w:ascii="Arial" w:hAnsi="Arial" w:cs="Arial"/>
                <w:b/>
              </w:rPr>
              <w:t>1. Access and Capacity</w:t>
            </w:r>
          </w:p>
          <w:p w14:paraId="6D723DDE" w14:textId="77777777" w:rsidR="005B6717" w:rsidRDefault="005B6717" w:rsidP="00D75865">
            <w:pPr>
              <w:rPr>
                <w:rFonts w:ascii="Arial" w:hAnsi="Arial" w:cs="Arial"/>
                <w:u w:val="single"/>
              </w:rPr>
            </w:pPr>
          </w:p>
          <w:p w14:paraId="52BC6ED3" w14:textId="77777777" w:rsidR="000C0035" w:rsidRDefault="0007560E" w:rsidP="00D75865">
            <w:pPr>
              <w:rPr>
                <w:rFonts w:ascii="Arial" w:hAnsi="Arial" w:cs="Arial"/>
              </w:rPr>
            </w:pPr>
            <w:r>
              <w:rPr>
                <w:rFonts w:ascii="Arial" w:hAnsi="Arial" w:cs="Arial"/>
                <w:u w:val="single"/>
              </w:rPr>
              <w:t>Parent drop-off/collection</w:t>
            </w:r>
          </w:p>
          <w:p w14:paraId="21F47430" w14:textId="77777777" w:rsidR="0007560E" w:rsidRDefault="0007560E" w:rsidP="00D75865">
            <w:pPr>
              <w:rPr>
                <w:rFonts w:ascii="Arial" w:hAnsi="Arial" w:cs="Arial"/>
              </w:rPr>
            </w:pPr>
            <w:r>
              <w:rPr>
                <w:rFonts w:ascii="Arial" w:hAnsi="Arial" w:cs="Arial"/>
              </w:rPr>
              <w:t>It is only essential reasons that a parent should enter school grounds for the shortest time necessary e.g. to collect an unwell student.</w:t>
            </w:r>
            <w:r w:rsidR="00820EC3">
              <w:rPr>
                <w:rFonts w:ascii="Arial" w:hAnsi="Arial" w:cs="Arial"/>
              </w:rPr>
              <w:t xml:space="preserve">  If there is a valid reason, then parents will be expected to wear a mask to </w:t>
            </w:r>
            <w:r w:rsidR="00820EC3">
              <w:rPr>
                <w:rFonts w:ascii="Arial" w:hAnsi="Arial" w:cs="Arial"/>
              </w:rPr>
              <w:lastRenderedPageBreak/>
              <w:t>enter</w:t>
            </w:r>
            <w:r w:rsidR="00315322">
              <w:rPr>
                <w:rFonts w:ascii="Arial" w:hAnsi="Arial" w:cs="Arial"/>
              </w:rPr>
              <w:t>.</w:t>
            </w:r>
            <w:r>
              <w:rPr>
                <w:rFonts w:ascii="Arial" w:hAnsi="Arial" w:cs="Arial"/>
              </w:rPr>
              <w:t xml:space="preserve">  Parents </w:t>
            </w:r>
            <w:r w:rsidR="00820EC3">
              <w:rPr>
                <w:rFonts w:ascii="Arial" w:hAnsi="Arial" w:cs="Arial"/>
              </w:rPr>
              <w:t xml:space="preserve">do not have to wear a mask outside and </w:t>
            </w:r>
            <w:r>
              <w:rPr>
                <w:rFonts w:ascii="Arial" w:hAnsi="Arial" w:cs="Arial"/>
              </w:rPr>
              <w:t>are to be reminded and encouraged not to congregate at school gates and to minimise potential for contact and contamination.</w:t>
            </w:r>
          </w:p>
          <w:p w14:paraId="3A1A1F9E" w14:textId="77777777" w:rsidR="0007560E" w:rsidRDefault="0007560E" w:rsidP="00D75865">
            <w:pPr>
              <w:rPr>
                <w:rFonts w:ascii="Arial" w:hAnsi="Arial" w:cs="Arial"/>
              </w:rPr>
            </w:pPr>
          </w:p>
          <w:p w14:paraId="173BC37F" w14:textId="77777777" w:rsidR="00F86B84" w:rsidRPr="00472971" w:rsidRDefault="00472971" w:rsidP="00D75865">
            <w:pPr>
              <w:rPr>
                <w:rFonts w:ascii="Arial" w:hAnsi="Arial" w:cs="Arial"/>
                <w:u w:val="single"/>
              </w:rPr>
            </w:pPr>
            <w:r w:rsidRPr="00472971">
              <w:rPr>
                <w:rFonts w:ascii="Arial" w:hAnsi="Arial" w:cs="Arial"/>
                <w:u w:val="single"/>
              </w:rPr>
              <w:t>Traffic flow</w:t>
            </w:r>
          </w:p>
          <w:p w14:paraId="6AC7A378" w14:textId="77777777" w:rsidR="000C0035" w:rsidRDefault="007E7077" w:rsidP="00D75865">
            <w:pPr>
              <w:rPr>
                <w:rFonts w:ascii="Arial" w:hAnsi="Arial" w:cs="Arial"/>
              </w:rPr>
            </w:pPr>
            <w:r>
              <w:rPr>
                <w:rFonts w:ascii="Arial" w:hAnsi="Arial" w:cs="Arial"/>
              </w:rPr>
              <w:t xml:space="preserve">In </w:t>
            </w:r>
            <w:r w:rsidR="003118AC">
              <w:rPr>
                <w:rFonts w:ascii="Arial" w:hAnsi="Arial" w:cs="Arial"/>
              </w:rPr>
              <w:t xml:space="preserve">larger/more populated </w:t>
            </w:r>
            <w:r>
              <w:rPr>
                <w:rFonts w:ascii="Arial" w:hAnsi="Arial" w:cs="Arial"/>
              </w:rPr>
              <w:t>S</w:t>
            </w:r>
            <w:r w:rsidR="003118AC">
              <w:rPr>
                <w:rFonts w:ascii="Arial" w:hAnsi="Arial" w:cs="Arial"/>
              </w:rPr>
              <w:t>chools,</w:t>
            </w:r>
            <w:r w:rsidR="007E6ACC">
              <w:rPr>
                <w:rFonts w:ascii="Arial" w:hAnsi="Arial" w:cs="Arial"/>
              </w:rPr>
              <w:t xml:space="preserve"> or where flow may be restricted,</w:t>
            </w:r>
            <w:r w:rsidR="003118AC">
              <w:rPr>
                <w:rFonts w:ascii="Arial" w:hAnsi="Arial" w:cs="Arial"/>
              </w:rPr>
              <w:t xml:space="preserve"> one-way traffic flows</w:t>
            </w:r>
            <w:r w:rsidR="0005306E">
              <w:rPr>
                <w:rFonts w:ascii="Arial" w:hAnsi="Arial" w:cs="Arial"/>
              </w:rPr>
              <w:t xml:space="preserve"> and/or zoned areas</w:t>
            </w:r>
            <w:r w:rsidR="003118AC">
              <w:rPr>
                <w:rFonts w:ascii="Arial" w:hAnsi="Arial" w:cs="Arial"/>
              </w:rPr>
              <w:t xml:space="preserve"> may be necessary, especially in communal areas or between lessons e.g. hallways/corridors.  These should be marked using signage, tape etc.</w:t>
            </w:r>
            <w:r w:rsidR="00C52000">
              <w:rPr>
                <w:rFonts w:ascii="Arial" w:hAnsi="Arial" w:cs="Arial"/>
              </w:rPr>
              <w:t xml:space="preserve">  Some Schools</w:t>
            </w:r>
            <w:r w:rsidR="00315322">
              <w:rPr>
                <w:rFonts w:ascii="Arial" w:hAnsi="Arial" w:cs="Arial"/>
              </w:rPr>
              <w:t xml:space="preserve"> may choose to keep designated e</w:t>
            </w:r>
            <w:r w:rsidR="00C52000">
              <w:rPr>
                <w:rFonts w:ascii="Arial" w:hAnsi="Arial" w:cs="Arial"/>
              </w:rPr>
              <w:t>ntrance and exit points to manage the traffic flow.</w:t>
            </w:r>
          </w:p>
          <w:p w14:paraId="07D7259D" w14:textId="77777777" w:rsidR="00472971" w:rsidRDefault="00472971" w:rsidP="00D75865">
            <w:pPr>
              <w:rPr>
                <w:rFonts w:ascii="Arial" w:hAnsi="Arial" w:cs="Arial"/>
              </w:rPr>
            </w:pPr>
          </w:p>
          <w:p w14:paraId="63CAA49E" w14:textId="77777777" w:rsidR="003D38A2" w:rsidRDefault="003D38A2" w:rsidP="00D75865">
            <w:pPr>
              <w:rPr>
                <w:rFonts w:ascii="Arial" w:hAnsi="Arial" w:cs="Arial"/>
                <w:b/>
              </w:rPr>
            </w:pPr>
            <w:r>
              <w:rPr>
                <w:rFonts w:ascii="Arial" w:hAnsi="Arial" w:cs="Arial"/>
                <w:b/>
              </w:rPr>
              <w:t xml:space="preserve">2. </w:t>
            </w:r>
            <w:r w:rsidR="00385555">
              <w:rPr>
                <w:rFonts w:ascii="Arial" w:hAnsi="Arial" w:cs="Arial"/>
                <w:b/>
              </w:rPr>
              <w:t>Personal space</w:t>
            </w:r>
            <w:r>
              <w:rPr>
                <w:rFonts w:ascii="Arial" w:hAnsi="Arial" w:cs="Arial"/>
                <w:b/>
              </w:rPr>
              <w:t xml:space="preserve"> within the school </w:t>
            </w:r>
            <w:r w:rsidR="00675635">
              <w:rPr>
                <w:rFonts w:ascii="Arial" w:hAnsi="Arial" w:cs="Arial"/>
                <w:b/>
              </w:rPr>
              <w:t>establishment</w:t>
            </w:r>
          </w:p>
          <w:p w14:paraId="701A1E28" w14:textId="77777777" w:rsidR="005B6717" w:rsidRDefault="005B6717" w:rsidP="00D75865">
            <w:pPr>
              <w:rPr>
                <w:rFonts w:ascii="Arial" w:hAnsi="Arial" w:cs="Arial"/>
                <w:u w:val="single"/>
              </w:rPr>
            </w:pPr>
          </w:p>
          <w:p w14:paraId="3503DFCA" w14:textId="77777777" w:rsidR="00675635" w:rsidRPr="00675635" w:rsidRDefault="00675635" w:rsidP="00D75865">
            <w:pPr>
              <w:rPr>
                <w:rFonts w:ascii="Arial" w:hAnsi="Arial" w:cs="Arial"/>
                <w:u w:val="single"/>
              </w:rPr>
            </w:pPr>
            <w:r w:rsidRPr="00675635">
              <w:rPr>
                <w:rFonts w:ascii="Arial" w:hAnsi="Arial" w:cs="Arial"/>
                <w:u w:val="single"/>
              </w:rPr>
              <w:t>Respecting people’s personal space</w:t>
            </w:r>
          </w:p>
          <w:p w14:paraId="70AD1A94" w14:textId="77777777" w:rsidR="00675635" w:rsidRDefault="00675635" w:rsidP="00D75865">
            <w:pPr>
              <w:rPr>
                <w:rFonts w:ascii="Arial" w:hAnsi="Arial" w:cs="Arial"/>
              </w:rPr>
            </w:pPr>
            <w:r>
              <w:rPr>
                <w:rFonts w:ascii="Arial" w:hAnsi="Arial" w:cs="Arial"/>
              </w:rPr>
              <w:t>2 Metre Social Distancing is</w:t>
            </w:r>
            <w:r w:rsidRPr="00BA00DF">
              <w:rPr>
                <w:rFonts w:ascii="Arial" w:hAnsi="Arial" w:cs="Arial"/>
              </w:rPr>
              <w:t xml:space="preserve"> no longer a legal requirement</w:t>
            </w:r>
            <w:r>
              <w:rPr>
                <w:rFonts w:ascii="Arial" w:hAnsi="Arial" w:cs="Arial"/>
              </w:rPr>
              <w:t>; it is still a reasonable and important measure to respect others</w:t>
            </w:r>
            <w:r w:rsidR="00385555">
              <w:rPr>
                <w:rFonts w:ascii="Arial" w:hAnsi="Arial" w:cs="Arial"/>
              </w:rPr>
              <w:t>’</w:t>
            </w:r>
            <w:r>
              <w:rPr>
                <w:rFonts w:ascii="Arial" w:hAnsi="Arial" w:cs="Arial"/>
              </w:rPr>
              <w:t xml:space="preserve"> personal space. This will reduce the spread of infection and provide reassurance to those who feel anxious about returning to school and being around many people.</w:t>
            </w:r>
          </w:p>
          <w:p w14:paraId="3BE18392" w14:textId="77777777" w:rsidR="00675635" w:rsidRPr="00BA00DF" w:rsidRDefault="00675635" w:rsidP="00D75865">
            <w:pPr>
              <w:rPr>
                <w:rFonts w:ascii="Arial" w:hAnsi="Arial" w:cs="Arial"/>
              </w:rPr>
            </w:pPr>
          </w:p>
          <w:p w14:paraId="55814FC7" w14:textId="77777777" w:rsidR="007E7077" w:rsidRPr="007E7077" w:rsidRDefault="007E7077" w:rsidP="00D75865">
            <w:pPr>
              <w:rPr>
                <w:rFonts w:ascii="Arial" w:hAnsi="Arial" w:cs="Arial"/>
                <w:u w:val="single"/>
              </w:rPr>
            </w:pPr>
            <w:r>
              <w:rPr>
                <w:rFonts w:ascii="Arial" w:hAnsi="Arial" w:cs="Arial"/>
                <w:u w:val="single"/>
              </w:rPr>
              <w:t>Contact groups</w:t>
            </w:r>
          </w:p>
          <w:p w14:paraId="5CDE7A08" w14:textId="77777777" w:rsidR="003D38A2" w:rsidRDefault="007E7077" w:rsidP="00D75865">
            <w:pPr>
              <w:rPr>
                <w:rFonts w:ascii="Arial" w:hAnsi="Arial" w:cs="Arial"/>
              </w:rPr>
            </w:pPr>
            <w:r>
              <w:rPr>
                <w:rFonts w:ascii="Arial" w:hAnsi="Arial" w:cs="Arial"/>
              </w:rPr>
              <w:t>To remain in place until 13.09.2021 during transition from Operational Guidance to the Decision Framework.</w:t>
            </w:r>
          </w:p>
          <w:p w14:paraId="5DFC5E98" w14:textId="77777777" w:rsidR="00326522" w:rsidRPr="00326522" w:rsidRDefault="00326522" w:rsidP="00D75865">
            <w:pPr>
              <w:rPr>
                <w:rFonts w:ascii="Arial" w:hAnsi="Arial" w:cs="Arial"/>
                <w:color w:val="4472C4" w:themeColor="accent5"/>
              </w:rPr>
            </w:pPr>
            <w:r w:rsidRPr="00326522">
              <w:rPr>
                <w:rFonts w:ascii="Arial" w:hAnsi="Arial" w:cs="Arial"/>
                <w:color w:val="4472C4" w:themeColor="accent5"/>
              </w:rPr>
              <w:t>Pupils should be kept in specific groups to limit contacts – this is a class group in the Primary sector and a year group in the Secondary sector</w:t>
            </w:r>
          </w:p>
          <w:p w14:paraId="35C5D751" w14:textId="77777777" w:rsidR="005B6717" w:rsidRDefault="005B6717" w:rsidP="00D75865">
            <w:pPr>
              <w:rPr>
                <w:rFonts w:ascii="Arial" w:hAnsi="Arial" w:cs="Arial"/>
                <w:u w:val="single"/>
              </w:rPr>
            </w:pPr>
          </w:p>
          <w:p w14:paraId="01E22010" w14:textId="77777777" w:rsidR="003118AC" w:rsidRPr="003118AC" w:rsidRDefault="003118AC" w:rsidP="00D75865">
            <w:pPr>
              <w:rPr>
                <w:rFonts w:ascii="Arial" w:hAnsi="Arial" w:cs="Arial"/>
                <w:u w:val="single"/>
              </w:rPr>
            </w:pPr>
            <w:r w:rsidRPr="003118AC">
              <w:rPr>
                <w:rFonts w:ascii="Arial" w:hAnsi="Arial" w:cs="Arial"/>
                <w:u w:val="single"/>
              </w:rPr>
              <w:t>Classroom</w:t>
            </w:r>
          </w:p>
          <w:p w14:paraId="5AF4ACEC" w14:textId="77777777" w:rsidR="003118AC" w:rsidRDefault="003118AC" w:rsidP="00D75865">
            <w:pPr>
              <w:rPr>
                <w:rFonts w:ascii="Arial" w:hAnsi="Arial" w:cs="Arial"/>
              </w:rPr>
            </w:pPr>
            <w:r>
              <w:rPr>
                <w:rFonts w:ascii="Arial" w:hAnsi="Arial" w:cs="Arial"/>
              </w:rPr>
              <w:t>All (Secondary) Schools to keep seating plans as this will assist, warn and inform in the event of a positive case.</w:t>
            </w:r>
            <w:r w:rsidR="00315156">
              <w:rPr>
                <w:rFonts w:ascii="Arial" w:hAnsi="Arial" w:cs="Arial"/>
              </w:rPr>
              <w:t xml:space="preserve">  After the 13.09.2021, KS2 and secondary schools can choose grouped seating if they prefer.</w:t>
            </w:r>
            <w:r w:rsidR="007E6ACC">
              <w:rPr>
                <w:rFonts w:ascii="Arial" w:hAnsi="Arial" w:cs="Arial"/>
              </w:rPr>
              <w:t xml:space="preserve">  Foundation Phase classrooms can continue with grouped arrangements.</w:t>
            </w:r>
          </w:p>
          <w:p w14:paraId="779AD2E5" w14:textId="77777777" w:rsidR="00820EC3" w:rsidRDefault="00820EC3" w:rsidP="00D75865">
            <w:pPr>
              <w:rPr>
                <w:rFonts w:ascii="Arial" w:hAnsi="Arial" w:cs="Arial"/>
              </w:rPr>
            </w:pPr>
          </w:p>
          <w:p w14:paraId="09998106" w14:textId="77777777" w:rsidR="00820EC3" w:rsidRDefault="00820EC3" w:rsidP="00D75865">
            <w:pPr>
              <w:rPr>
                <w:rFonts w:ascii="Arial" w:hAnsi="Arial" w:cs="Arial"/>
              </w:rPr>
            </w:pPr>
            <w:r w:rsidRPr="00326522">
              <w:rPr>
                <w:rFonts w:ascii="Arial" w:hAnsi="Arial" w:cs="Arial"/>
                <w:strike/>
              </w:rPr>
              <w:t xml:space="preserve">Face coverings will not be required for staff or learners in the classroom, </w:t>
            </w:r>
            <w:r w:rsidR="005F4F31" w:rsidRPr="00326522">
              <w:rPr>
                <w:rFonts w:ascii="Arial" w:hAnsi="Arial" w:cs="Arial"/>
                <w:strike/>
              </w:rPr>
              <w:t>unless undertaking prolonged close contact with an individual.  I</w:t>
            </w:r>
            <w:r w:rsidRPr="00326522">
              <w:rPr>
                <w:rFonts w:ascii="Arial" w:hAnsi="Arial" w:cs="Arial"/>
                <w:strike/>
              </w:rPr>
              <w:t>f individuals would prefer to wear face coverings and/or visors for personal reassurance, they are encouraged to do so.</w:t>
            </w:r>
          </w:p>
          <w:p w14:paraId="60F770F6" w14:textId="77777777" w:rsidR="00326522" w:rsidRDefault="00326522" w:rsidP="00D75865">
            <w:pPr>
              <w:rPr>
                <w:rFonts w:ascii="Arial" w:hAnsi="Arial" w:cs="Arial"/>
              </w:rPr>
            </w:pPr>
          </w:p>
          <w:p w14:paraId="0FB56689" w14:textId="77777777" w:rsidR="00326522" w:rsidRPr="00326522" w:rsidRDefault="00EC68E2" w:rsidP="00D75865">
            <w:pPr>
              <w:rPr>
                <w:rFonts w:ascii="Arial" w:hAnsi="Arial" w:cs="Arial"/>
                <w:color w:val="4472C4" w:themeColor="accent5"/>
              </w:rPr>
            </w:pPr>
            <w:r>
              <w:rPr>
                <w:rFonts w:ascii="Arial" w:hAnsi="Arial" w:cs="Arial"/>
                <w:color w:val="4472C4" w:themeColor="accent5"/>
              </w:rPr>
              <w:t>Staff are required to wear a face covering/mask within the School building.  At present, visors are not advocated, unless specified within their Appendix B or is worn in addition to face covering/mask for reassurance purposes.</w:t>
            </w:r>
          </w:p>
          <w:p w14:paraId="3D2B4F17" w14:textId="77777777" w:rsidR="003118AC" w:rsidRDefault="003118AC" w:rsidP="00D75865">
            <w:pPr>
              <w:rPr>
                <w:rFonts w:ascii="Arial" w:hAnsi="Arial" w:cs="Arial"/>
              </w:rPr>
            </w:pPr>
          </w:p>
          <w:p w14:paraId="4185FD79" w14:textId="77777777" w:rsidR="00D75865" w:rsidRPr="00675635" w:rsidRDefault="00D75865" w:rsidP="00D75865">
            <w:pPr>
              <w:rPr>
                <w:rFonts w:ascii="Arial" w:hAnsi="Arial" w:cs="Arial"/>
                <w:u w:val="single"/>
              </w:rPr>
            </w:pPr>
            <w:r w:rsidRPr="00675635">
              <w:rPr>
                <w:rFonts w:ascii="Arial" w:hAnsi="Arial" w:cs="Arial"/>
                <w:u w:val="single"/>
              </w:rPr>
              <w:t>Lunch/ break times</w:t>
            </w:r>
          </w:p>
          <w:p w14:paraId="4C59D5CF" w14:textId="77777777" w:rsidR="00D75865" w:rsidRPr="0011722F" w:rsidRDefault="00D75865" w:rsidP="00D75865">
            <w:pPr>
              <w:pStyle w:val="ListParagraph"/>
              <w:numPr>
                <w:ilvl w:val="0"/>
                <w:numId w:val="9"/>
              </w:numPr>
              <w:rPr>
                <w:rFonts w:ascii="Arial" w:hAnsi="Arial" w:cs="Arial"/>
              </w:rPr>
            </w:pPr>
            <w:r w:rsidRPr="0011722F">
              <w:rPr>
                <w:rFonts w:ascii="Arial" w:hAnsi="Arial" w:cs="Arial"/>
              </w:rPr>
              <w:t xml:space="preserve">Dividing </w:t>
            </w:r>
            <w:r w:rsidR="00357B26">
              <w:rPr>
                <w:rFonts w:ascii="Arial" w:hAnsi="Arial" w:cs="Arial"/>
              </w:rPr>
              <w:t xml:space="preserve">and table top </w:t>
            </w:r>
            <w:r w:rsidRPr="0011722F">
              <w:rPr>
                <w:rFonts w:ascii="Arial" w:hAnsi="Arial" w:cs="Arial"/>
              </w:rPr>
              <w:t>screens will no longer be used in dining areas</w:t>
            </w:r>
          </w:p>
          <w:p w14:paraId="0533AE90" w14:textId="628F58E0" w:rsidR="00316355" w:rsidRPr="00316355" w:rsidRDefault="00D75865" w:rsidP="00316355">
            <w:pPr>
              <w:pStyle w:val="ListParagraph"/>
              <w:numPr>
                <w:ilvl w:val="0"/>
                <w:numId w:val="9"/>
              </w:numPr>
              <w:rPr>
                <w:rFonts w:ascii="Arial" w:hAnsi="Arial" w:cs="Arial"/>
                <w:strike/>
              </w:rPr>
            </w:pPr>
            <w:r w:rsidRPr="00316355">
              <w:rPr>
                <w:rFonts w:ascii="Arial" w:hAnsi="Arial" w:cs="Arial"/>
                <w:strike/>
              </w:rPr>
              <w:t>In theory, zoning of pupils and staff is no longer a formal requirement. However, for larger schools it is reasonable to group classes into different areas indoors and outdoors to reduce the amount of contacts affected and the impact of enhanced cleaning in the event of a positive Covid-19 case in the school.</w:t>
            </w:r>
            <w:r w:rsidR="00316355">
              <w:rPr>
                <w:rFonts w:ascii="Arial" w:hAnsi="Arial" w:cs="Arial"/>
              </w:rPr>
              <w:t xml:space="preserve"> </w:t>
            </w:r>
          </w:p>
          <w:p w14:paraId="30517E31" w14:textId="390787C8" w:rsidR="00316355" w:rsidRPr="00316355" w:rsidRDefault="00316355" w:rsidP="00316355">
            <w:pPr>
              <w:pStyle w:val="ListParagraph"/>
              <w:numPr>
                <w:ilvl w:val="0"/>
                <w:numId w:val="9"/>
              </w:numPr>
              <w:rPr>
                <w:rFonts w:ascii="Arial" w:hAnsi="Arial" w:cs="Arial"/>
                <w:strike/>
                <w:color w:val="4472C4" w:themeColor="accent5"/>
              </w:rPr>
            </w:pPr>
            <w:r w:rsidRPr="00316355">
              <w:rPr>
                <w:rFonts w:ascii="Arial" w:hAnsi="Arial" w:cs="Arial"/>
                <w:color w:val="4472C4" w:themeColor="accent5"/>
              </w:rPr>
              <w:t>Classes/Year groups should have a designated outside space to reduce the amount of contacts</w:t>
            </w:r>
          </w:p>
          <w:p w14:paraId="2F8512EA" w14:textId="77777777" w:rsidR="00D75865" w:rsidRDefault="00D75865" w:rsidP="00D75865">
            <w:pPr>
              <w:pStyle w:val="ListParagraph"/>
              <w:numPr>
                <w:ilvl w:val="0"/>
                <w:numId w:val="9"/>
              </w:numPr>
              <w:rPr>
                <w:rFonts w:ascii="Arial" w:hAnsi="Arial" w:cs="Arial"/>
              </w:rPr>
            </w:pPr>
            <w:r>
              <w:rPr>
                <w:rFonts w:ascii="Arial" w:hAnsi="Arial" w:cs="Arial"/>
              </w:rPr>
              <w:t>Pupils and staff will continue to be encouraged to bring their own water bottles to refill during the day</w:t>
            </w:r>
          </w:p>
          <w:p w14:paraId="1F336B09" w14:textId="77777777" w:rsidR="00D75865" w:rsidRPr="00675635" w:rsidRDefault="00D75865" w:rsidP="00D75865">
            <w:pPr>
              <w:rPr>
                <w:rFonts w:ascii="Arial" w:hAnsi="Arial" w:cs="Arial"/>
              </w:rPr>
            </w:pPr>
          </w:p>
          <w:p w14:paraId="129DEB73" w14:textId="77777777" w:rsidR="00D75865" w:rsidRPr="00675635" w:rsidRDefault="00D75865" w:rsidP="00D75865">
            <w:pPr>
              <w:rPr>
                <w:rFonts w:ascii="Arial" w:hAnsi="Arial" w:cs="Arial"/>
                <w:u w:val="single"/>
              </w:rPr>
            </w:pPr>
            <w:r w:rsidRPr="00675635">
              <w:rPr>
                <w:rFonts w:ascii="Arial" w:hAnsi="Arial" w:cs="Arial"/>
                <w:u w:val="single"/>
              </w:rPr>
              <w:t>Assemblies/ whole school gatherings</w:t>
            </w:r>
          </w:p>
          <w:p w14:paraId="4F5E5093" w14:textId="77777777" w:rsidR="00D75865" w:rsidRDefault="00D75865" w:rsidP="00D75865">
            <w:pPr>
              <w:pStyle w:val="ListParagraph"/>
              <w:numPr>
                <w:ilvl w:val="0"/>
                <w:numId w:val="10"/>
              </w:numPr>
              <w:rPr>
                <w:rFonts w:ascii="Arial" w:hAnsi="Arial" w:cs="Arial"/>
              </w:rPr>
            </w:pPr>
            <w:r w:rsidRPr="0011722F">
              <w:rPr>
                <w:rFonts w:ascii="Arial" w:hAnsi="Arial" w:cs="Arial"/>
              </w:rPr>
              <w:t xml:space="preserve">Avoid large groups of staff and pupils assembling in the same indoor space. </w:t>
            </w:r>
            <w:r>
              <w:rPr>
                <w:rFonts w:ascii="Arial" w:hAnsi="Arial" w:cs="Arial"/>
              </w:rPr>
              <w:t>Where assemblies are being held consider:</w:t>
            </w:r>
          </w:p>
          <w:p w14:paraId="70460146" w14:textId="77777777" w:rsidR="00D75865" w:rsidRDefault="00D75865" w:rsidP="00D75865">
            <w:pPr>
              <w:pStyle w:val="ListParagraph"/>
              <w:numPr>
                <w:ilvl w:val="0"/>
                <w:numId w:val="15"/>
              </w:numPr>
              <w:rPr>
                <w:rFonts w:ascii="Arial" w:hAnsi="Arial" w:cs="Arial"/>
              </w:rPr>
            </w:pPr>
            <w:r>
              <w:rPr>
                <w:rFonts w:ascii="Arial" w:hAnsi="Arial" w:cs="Arial"/>
              </w:rPr>
              <w:t>Is it possible to hold a virtual assembly?</w:t>
            </w:r>
          </w:p>
          <w:p w14:paraId="48ABCD85" w14:textId="6C477625" w:rsidR="00D75865" w:rsidRDefault="00D75865" w:rsidP="00D75865">
            <w:pPr>
              <w:pStyle w:val="ListParagraph"/>
              <w:numPr>
                <w:ilvl w:val="0"/>
                <w:numId w:val="15"/>
              </w:numPr>
              <w:rPr>
                <w:rFonts w:ascii="Arial" w:hAnsi="Arial" w:cs="Arial"/>
              </w:rPr>
            </w:pPr>
            <w:r>
              <w:rPr>
                <w:rFonts w:ascii="Arial" w:hAnsi="Arial" w:cs="Arial"/>
              </w:rPr>
              <w:t xml:space="preserve">Dividing assemblies into </w:t>
            </w:r>
            <w:r w:rsidRPr="00316355">
              <w:rPr>
                <w:rFonts w:ascii="Arial" w:hAnsi="Arial" w:cs="Arial"/>
                <w:strike/>
              </w:rPr>
              <w:t>single year or key stage (dependent on size of cohorts)</w:t>
            </w:r>
            <w:r w:rsidR="00316355" w:rsidRPr="00316355">
              <w:rPr>
                <w:rFonts w:ascii="Arial" w:hAnsi="Arial" w:cs="Arial"/>
                <w:color w:val="4472C4" w:themeColor="accent5"/>
              </w:rPr>
              <w:t xml:space="preserve"> class or year group</w:t>
            </w:r>
          </w:p>
          <w:p w14:paraId="01F84129" w14:textId="77777777" w:rsidR="00D75865" w:rsidRPr="00DE6FB5" w:rsidRDefault="00D75865" w:rsidP="00D75865">
            <w:pPr>
              <w:pStyle w:val="ListParagraph"/>
              <w:numPr>
                <w:ilvl w:val="0"/>
                <w:numId w:val="15"/>
              </w:numPr>
              <w:rPr>
                <w:rFonts w:ascii="Arial" w:hAnsi="Arial" w:cs="Arial"/>
              </w:rPr>
            </w:pPr>
            <w:r>
              <w:rPr>
                <w:rFonts w:ascii="Arial" w:hAnsi="Arial" w:cs="Arial"/>
              </w:rPr>
              <w:t>Weather permitting, consider use of outdoor covered spaces for gatherings</w:t>
            </w:r>
          </w:p>
          <w:p w14:paraId="2BE86D34" w14:textId="77777777" w:rsidR="00D75865" w:rsidRDefault="00D75865" w:rsidP="00D75865">
            <w:pPr>
              <w:rPr>
                <w:rFonts w:ascii="Arial" w:hAnsi="Arial" w:cs="Arial"/>
                <w:b/>
              </w:rPr>
            </w:pPr>
          </w:p>
          <w:p w14:paraId="0EB23D49" w14:textId="77777777" w:rsidR="00D75865" w:rsidRPr="00D75865" w:rsidRDefault="00D75865" w:rsidP="00D75865">
            <w:pPr>
              <w:rPr>
                <w:rFonts w:ascii="Arial" w:hAnsi="Arial" w:cs="Arial"/>
                <w:u w:val="single"/>
              </w:rPr>
            </w:pPr>
            <w:r w:rsidRPr="00D75865">
              <w:rPr>
                <w:rFonts w:ascii="Arial" w:hAnsi="Arial" w:cs="Arial"/>
                <w:u w:val="single"/>
              </w:rPr>
              <w:t>Toilets</w:t>
            </w:r>
          </w:p>
          <w:p w14:paraId="66E5D862" w14:textId="77777777" w:rsidR="00C52000" w:rsidRPr="00357B26" w:rsidRDefault="00357B26" w:rsidP="00D75865">
            <w:pPr>
              <w:rPr>
                <w:rFonts w:ascii="Arial" w:hAnsi="Arial" w:cs="Arial"/>
              </w:rPr>
            </w:pPr>
            <w:r w:rsidRPr="00357B26">
              <w:rPr>
                <w:rFonts w:ascii="Arial" w:hAnsi="Arial" w:cs="Arial"/>
              </w:rPr>
              <w:t>If toilets can continue to be designated to particular groups then this should continue. If this is not practicable, the mitigating actions of sanitising before entering the toilet and hand washing before exiting should be actioned</w:t>
            </w:r>
          </w:p>
          <w:p w14:paraId="1AAB10A7" w14:textId="77777777" w:rsidR="00357B26" w:rsidRDefault="00357B26" w:rsidP="00D75865">
            <w:pPr>
              <w:rPr>
                <w:rFonts w:ascii="Arial" w:hAnsi="Arial" w:cs="Arial"/>
                <w:u w:val="single"/>
              </w:rPr>
            </w:pPr>
          </w:p>
          <w:p w14:paraId="2FAAA379" w14:textId="77777777" w:rsidR="00D75865" w:rsidRPr="00D75865" w:rsidRDefault="00D75865" w:rsidP="00D75865">
            <w:pPr>
              <w:rPr>
                <w:rFonts w:ascii="Arial" w:hAnsi="Arial" w:cs="Arial"/>
                <w:u w:val="single"/>
              </w:rPr>
            </w:pPr>
            <w:r w:rsidRPr="00D75865">
              <w:rPr>
                <w:rFonts w:ascii="Arial" w:hAnsi="Arial" w:cs="Arial"/>
                <w:u w:val="single"/>
              </w:rPr>
              <w:t>Staff rooms</w:t>
            </w:r>
          </w:p>
          <w:p w14:paraId="404E1367" w14:textId="77777777" w:rsidR="00D75865" w:rsidRPr="00C52000" w:rsidRDefault="00F51AFD" w:rsidP="00D75865">
            <w:pPr>
              <w:rPr>
                <w:rFonts w:ascii="Arial" w:hAnsi="Arial" w:cs="Arial"/>
              </w:rPr>
            </w:pPr>
            <w:r>
              <w:rPr>
                <w:rFonts w:ascii="Arial" w:hAnsi="Arial" w:cs="Arial"/>
              </w:rPr>
              <w:t>T</w:t>
            </w:r>
            <w:r w:rsidR="007E6ACC">
              <w:rPr>
                <w:rFonts w:ascii="Arial" w:hAnsi="Arial" w:cs="Arial"/>
              </w:rPr>
              <w:t xml:space="preserve">o maintain physical distancing as much as is possible, </w:t>
            </w:r>
            <w:r w:rsidR="00C52000">
              <w:rPr>
                <w:rFonts w:ascii="Arial" w:hAnsi="Arial" w:cs="Arial"/>
              </w:rPr>
              <w:t xml:space="preserve">additional appropriate facilities (e.g. kettle) should be </w:t>
            </w:r>
            <w:r w:rsidR="007E6ACC">
              <w:rPr>
                <w:rFonts w:ascii="Arial" w:hAnsi="Arial" w:cs="Arial"/>
              </w:rPr>
              <w:t>provided to reduce</w:t>
            </w:r>
            <w:r>
              <w:rPr>
                <w:rFonts w:ascii="Arial" w:hAnsi="Arial" w:cs="Arial"/>
              </w:rPr>
              <w:t xml:space="preserve"> congregation in particular areas.</w:t>
            </w:r>
          </w:p>
          <w:p w14:paraId="0E4B23F9" w14:textId="77777777" w:rsidR="00C52000" w:rsidRDefault="00C52000" w:rsidP="00D75865">
            <w:pPr>
              <w:rPr>
                <w:rFonts w:ascii="Arial" w:hAnsi="Arial" w:cs="Arial"/>
                <w:u w:val="single"/>
              </w:rPr>
            </w:pPr>
          </w:p>
          <w:p w14:paraId="73AFBADB" w14:textId="77777777" w:rsidR="00D75865" w:rsidRPr="00D75865" w:rsidRDefault="00D75865" w:rsidP="00D75865">
            <w:pPr>
              <w:rPr>
                <w:rFonts w:ascii="Arial" w:hAnsi="Arial" w:cs="Arial"/>
                <w:u w:val="single"/>
              </w:rPr>
            </w:pPr>
            <w:r w:rsidRPr="00D75865">
              <w:rPr>
                <w:rFonts w:ascii="Arial" w:hAnsi="Arial" w:cs="Arial"/>
                <w:u w:val="single"/>
              </w:rPr>
              <w:t>Outdoor areas</w:t>
            </w:r>
          </w:p>
          <w:p w14:paraId="37A054A0" w14:textId="77777777" w:rsidR="00D75865" w:rsidRDefault="00D75865" w:rsidP="00D75865">
            <w:pPr>
              <w:pStyle w:val="ListParagraph"/>
              <w:numPr>
                <w:ilvl w:val="0"/>
                <w:numId w:val="12"/>
              </w:numPr>
              <w:rPr>
                <w:rFonts w:ascii="Arial" w:hAnsi="Arial" w:cs="Arial"/>
              </w:rPr>
            </w:pPr>
            <w:r>
              <w:rPr>
                <w:rFonts w:ascii="Arial" w:hAnsi="Arial" w:cs="Arial"/>
              </w:rPr>
              <w:t>Carrying out learning and play activities in outdoor spaces is still an important control measure</w:t>
            </w:r>
          </w:p>
          <w:p w14:paraId="1CDB5BB7" w14:textId="77777777" w:rsidR="00D75865" w:rsidRDefault="00D75865" w:rsidP="00D75865">
            <w:pPr>
              <w:pStyle w:val="ListParagraph"/>
              <w:numPr>
                <w:ilvl w:val="0"/>
                <w:numId w:val="12"/>
              </w:numPr>
              <w:rPr>
                <w:rFonts w:ascii="Arial" w:hAnsi="Arial" w:cs="Arial"/>
              </w:rPr>
            </w:pPr>
            <w:r>
              <w:rPr>
                <w:rFonts w:ascii="Arial" w:hAnsi="Arial" w:cs="Arial"/>
              </w:rPr>
              <w:t>Utilise existing canopies/ pagodas for lessons outdoors and for sporting activities in inclement weather</w:t>
            </w:r>
          </w:p>
          <w:p w14:paraId="265A29F0" w14:textId="77777777" w:rsidR="00D75865" w:rsidRPr="00D75865" w:rsidRDefault="00D75865" w:rsidP="00D75865">
            <w:pPr>
              <w:rPr>
                <w:rFonts w:ascii="Arial" w:hAnsi="Arial" w:cs="Arial"/>
              </w:rPr>
            </w:pPr>
          </w:p>
          <w:p w14:paraId="6C07A757" w14:textId="77777777" w:rsidR="00D75865" w:rsidRPr="00D75865" w:rsidRDefault="00D75865" w:rsidP="00D75865">
            <w:pPr>
              <w:rPr>
                <w:rFonts w:ascii="Arial" w:hAnsi="Arial" w:cs="Arial"/>
                <w:u w:val="single"/>
              </w:rPr>
            </w:pPr>
            <w:r w:rsidRPr="00D75865">
              <w:rPr>
                <w:rFonts w:ascii="Arial" w:hAnsi="Arial" w:cs="Arial"/>
                <w:u w:val="single"/>
              </w:rPr>
              <w:t>Educational visits (day and residential)</w:t>
            </w:r>
          </w:p>
          <w:p w14:paraId="7CAB958F" w14:textId="690A2490" w:rsidR="00F51AFD" w:rsidRDefault="00F51AFD" w:rsidP="00F51AFD">
            <w:pPr>
              <w:pStyle w:val="ListParagraph"/>
              <w:numPr>
                <w:ilvl w:val="0"/>
                <w:numId w:val="10"/>
              </w:numPr>
              <w:rPr>
                <w:rFonts w:ascii="Arial" w:hAnsi="Arial" w:cs="Arial"/>
              </w:rPr>
            </w:pPr>
            <w:r>
              <w:rPr>
                <w:rFonts w:ascii="Arial" w:hAnsi="Arial" w:cs="Arial"/>
              </w:rPr>
              <w:t xml:space="preserve">Currently, </w:t>
            </w:r>
            <w:r w:rsidR="00D75865">
              <w:rPr>
                <w:rFonts w:ascii="Arial" w:hAnsi="Arial" w:cs="Arial"/>
              </w:rPr>
              <w:t>educational visits may go ahead providi</w:t>
            </w:r>
            <w:r w:rsidR="003A252F">
              <w:rPr>
                <w:rFonts w:ascii="Arial" w:hAnsi="Arial" w:cs="Arial"/>
              </w:rPr>
              <w:t xml:space="preserve">ng a </w:t>
            </w:r>
            <w:r w:rsidR="00D75865">
              <w:rPr>
                <w:rFonts w:ascii="Arial" w:hAnsi="Arial" w:cs="Arial"/>
              </w:rPr>
              <w:t>thorough a</w:t>
            </w:r>
            <w:r>
              <w:rPr>
                <w:rFonts w:ascii="Arial" w:hAnsi="Arial" w:cs="Arial"/>
              </w:rPr>
              <w:t xml:space="preserve">nd specific risk assessment </w:t>
            </w:r>
            <w:r w:rsidR="003A252F">
              <w:rPr>
                <w:rFonts w:ascii="Arial" w:hAnsi="Arial" w:cs="Arial"/>
              </w:rPr>
              <w:t>has</w:t>
            </w:r>
            <w:r w:rsidR="00D75865">
              <w:rPr>
                <w:rFonts w:ascii="Arial" w:hAnsi="Arial" w:cs="Arial"/>
              </w:rPr>
              <w:t xml:space="preserve"> been written</w:t>
            </w:r>
            <w:r w:rsidR="00316355">
              <w:rPr>
                <w:rFonts w:ascii="Arial" w:hAnsi="Arial" w:cs="Arial"/>
                <w:color w:val="4472C4" w:themeColor="accent5"/>
              </w:rPr>
              <w:t>, and pupils can be kept within classroom groups</w:t>
            </w:r>
            <w:r w:rsidR="00D75865">
              <w:rPr>
                <w:rFonts w:ascii="Arial" w:hAnsi="Arial" w:cs="Arial"/>
              </w:rPr>
              <w:t xml:space="preserve">. </w:t>
            </w:r>
            <w:r>
              <w:rPr>
                <w:rFonts w:ascii="Arial" w:hAnsi="Arial" w:cs="Arial"/>
              </w:rPr>
              <w:t>This situation may change in the event of a rise in local infection rates.</w:t>
            </w:r>
          </w:p>
          <w:p w14:paraId="5D9590F3" w14:textId="77777777" w:rsidR="00F51AFD" w:rsidRDefault="00D75865" w:rsidP="00D75865">
            <w:pPr>
              <w:pStyle w:val="ListParagraph"/>
              <w:numPr>
                <w:ilvl w:val="0"/>
                <w:numId w:val="10"/>
              </w:numPr>
              <w:rPr>
                <w:rFonts w:ascii="Arial" w:hAnsi="Arial" w:cs="Arial"/>
              </w:rPr>
            </w:pPr>
            <w:r>
              <w:rPr>
                <w:rFonts w:ascii="Arial" w:hAnsi="Arial" w:cs="Arial"/>
              </w:rPr>
              <w:t xml:space="preserve">These risk assessments will need to be forwarded to </w:t>
            </w:r>
            <w:hyperlink r:id="rId10" w:history="1">
              <w:r w:rsidRPr="00D509D9">
                <w:rPr>
                  <w:rStyle w:val="Hyperlink"/>
                  <w:rFonts w:ascii="Arial" w:hAnsi="Arial" w:cs="Arial"/>
                </w:rPr>
                <w:t>Mererid.Watson2@ceredigion.gov.uk</w:t>
              </w:r>
            </w:hyperlink>
            <w:r>
              <w:rPr>
                <w:rFonts w:ascii="Arial" w:hAnsi="Arial" w:cs="Arial"/>
              </w:rPr>
              <w:t xml:space="preserve"> for approval and sign off before permission is granted to go ahead.</w:t>
            </w:r>
            <w:r w:rsidR="00F51AFD">
              <w:rPr>
                <w:rFonts w:ascii="Arial" w:hAnsi="Arial" w:cs="Arial"/>
              </w:rPr>
              <w:t xml:space="preserve">  </w:t>
            </w:r>
          </w:p>
          <w:p w14:paraId="4DE699CF" w14:textId="77777777" w:rsidR="00D75865" w:rsidRDefault="00D75865" w:rsidP="00D75865">
            <w:pPr>
              <w:pStyle w:val="ListParagraph"/>
              <w:numPr>
                <w:ilvl w:val="0"/>
                <w:numId w:val="10"/>
              </w:numPr>
              <w:rPr>
                <w:rFonts w:ascii="Arial" w:hAnsi="Arial" w:cs="Arial"/>
              </w:rPr>
            </w:pPr>
            <w:r>
              <w:rPr>
                <w:rFonts w:ascii="Arial" w:hAnsi="Arial" w:cs="Arial"/>
              </w:rPr>
              <w:t>The</w:t>
            </w:r>
            <w:r w:rsidR="00F51AFD">
              <w:rPr>
                <w:rFonts w:ascii="Arial" w:hAnsi="Arial" w:cs="Arial"/>
              </w:rPr>
              <w:t>y</w:t>
            </w:r>
            <w:r>
              <w:rPr>
                <w:rFonts w:ascii="Arial" w:hAnsi="Arial" w:cs="Arial"/>
              </w:rPr>
              <w:t xml:space="preserve"> will then need to be logged on the EVOLVE system as necessary</w:t>
            </w:r>
            <w:r w:rsidR="00C52000">
              <w:rPr>
                <w:rFonts w:ascii="Arial" w:hAnsi="Arial" w:cs="Arial"/>
              </w:rPr>
              <w:t xml:space="preserve"> – training will be available during September</w:t>
            </w:r>
          </w:p>
          <w:p w14:paraId="22A78ABE" w14:textId="2D1F8B69" w:rsidR="00E669C7" w:rsidRPr="00316355" w:rsidRDefault="00E669C7" w:rsidP="00D75865">
            <w:pPr>
              <w:pStyle w:val="ListParagraph"/>
              <w:numPr>
                <w:ilvl w:val="0"/>
                <w:numId w:val="10"/>
              </w:numPr>
              <w:rPr>
                <w:rFonts w:ascii="Arial" w:hAnsi="Arial" w:cs="Arial"/>
              </w:rPr>
            </w:pPr>
            <w:r>
              <w:rPr>
                <w:rFonts w:ascii="Arial" w:hAnsi="Arial" w:cs="Arial"/>
                <w:color w:val="4472C4" w:themeColor="accent5"/>
              </w:rPr>
              <w:t>Schools should not hold events or attend visits with other schools</w:t>
            </w:r>
          </w:p>
          <w:p w14:paraId="2E34107D" w14:textId="3CE08DEE" w:rsidR="00316355" w:rsidRPr="00DE6FB5" w:rsidRDefault="00316355" w:rsidP="00D75865">
            <w:pPr>
              <w:pStyle w:val="ListParagraph"/>
              <w:numPr>
                <w:ilvl w:val="0"/>
                <w:numId w:val="10"/>
              </w:numPr>
              <w:rPr>
                <w:rFonts w:ascii="Arial" w:hAnsi="Arial" w:cs="Arial"/>
              </w:rPr>
            </w:pPr>
            <w:r>
              <w:rPr>
                <w:rFonts w:ascii="Arial" w:hAnsi="Arial" w:cs="Arial"/>
                <w:color w:val="4472C4" w:themeColor="accent5"/>
              </w:rPr>
              <w:t>In light of the new variant, guidance on residential visits will be updated for January</w:t>
            </w:r>
          </w:p>
          <w:p w14:paraId="10826E1F" w14:textId="77777777" w:rsidR="00D75865" w:rsidRDefault="00D75865" w:rsidP="00D75865">
            <w:pPr>
              <w:rPr>
                <w:rFonts w:ascii="Arial" w:hAnsi="Arial" w:cs="Arial"/>
                <w:u w:val="single"/>
              </w:rPr>
            </w:pPr>
          </w:p>
          <w:p w14:paraId="76C75F98" w14:textId="77777777" w:rsidR="00675635" w:rsidRPr="00675635" w:rsidRDefault="00675635" w:rsidP="00D75865">
            <w:pPr>
              <w:rPr>
                <w:rFonts w:ascii="Arial" w:hAnsi="Arial" w:cs="Arial"/>
                <w:u w:val="single"/>
              </w:rPr>
            </w:pPr>
            <w:r w:rsidRPr="00675635">
              <w:rPr>
                <w:rFonts w:ascii="Arial" w:hAnsi="Arial" w:cs="Arial"/>
                <w:u w:val="single"/>
              </w:rPr>
              <w:t>Sports activities (including swi</w:t>
            </w:r>
            <w:r w:rsidR="00022B04">
              <w:rPr>
                <w:rFonts w:ascii="Arial" w:hAnsi="Arial" w:cs="Arial"/>
                <w:u w:val="single"/>
              </w:rPr>
              <w:t>mming pools and leisure centres</w:t>
            </w:r>
            <w:r w:rsidRPr="00675635">
              <w:rPr>
                <w:rFonts w:ascii="Arial" w:hAnsi="Arial" w:cs="Arial"/>
                <w:u w:val="single"/>
              </w:rPr>
              <w:t>)</w:t>
            </w:r>
          </w:p>
          <w:p w14:paraId="59AB3D3C" w14:textId="77777777" w:rsidR="00675635" w:rsidRPr="00E847F7" w:rsidRDefault="00EC68E2" w:rsidP="00D75865">
            <w:pPr>
              <w:pStyle w:val="ListParagraph"/>
              <w:numPr>
                <w:ilvl w:val="0"/>
                <w:numId w:val="13"/>
              </w:numPr>
              <w:rPr>
                <w:rFonts w:ascii="Arial" w:hAnsi="Arial" w:cs="Arial"/>
                <w:b/>
              </w:rPr>
            </w:pPr>
            <w:r>
              <w:rPr>
                <w:rFonts w:ascii="Arial" w:hAnsi="Arial" w:cs="Arial"/>
              </w:rPr>
              <w:t>Outdoor</w:t>
            </w:r>
            <w:r w:rsidR="00675635">
              <w:rPr>
                <w:rFonts w:ascii="Arial" w:hAnsi="Arial" w:cs="Arial"/>
              </w:rPr>
              <w:t xml:space="preserve"> sports activities are low risk and should be the first option</w:t>
            </w:r>
          </w:p>
          <w:p w14:paraId="1958F9BF" w14:textId="77777777" w:rsidR="00675635" w:rsidRPr="00E847F7" w:rsidRDefault="00675635" w:rsidP="00D75865">
            <w:pPr>
              <w:pStyle w:val="ListParagraph"/>
              <w:numPr>
                <w:ilvl w:val="0"/>
                <w:numId w:val="13"/>
              </w:numPr>
              <w:rPr>
                <w:rFonts w:ascii="Arial" w:hAnsi="Arial" w:cs="Arial"/>
                <w:b/>
              </w:rPr>
            </w:pPr>
            <w:r>
              <w:rPr>
                <w:rFonts w:ascii="Arial" w:hAnsi="Arial" w:cs="Arial"/>
              </w:rPr>
              <w:t xml:space="preserve">Transport requirements:  Including hand sanitising on entry/ exit, use of face coverings for 11 years and older. Request transport provider’s risk assessment for sign off </w:t>
            </w:r>
            <w:hyperlink r:id="rId11" w:history="1">
              <w:r w:rsidRPr="00D509D9">
                <w:rPr>
                  <w:rStyle w:val="Hyperlink"/>
                  <w:rFonts w:ascii="Arial" w:hAnsi="Arial" w:cs="Arial"/>
                </w:rPr>
                <w:t>Healthandsafety@ceredigion.gov.uk</w:t>
              </w:r>
            </w:hyperlink>
            <w:r>
              <w:rPr>
                <w:rFonts w:ascii="Arial" w:hAnsi="Arial" w:cs="Arial"/>
              </w:rPr>
              <w:t xml:space="preserve"> </w:t>
            </w:r>
          </w:p>
          <w:p w14:paraId="0571CACA"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 xml:space="preserve">For privately owned swimming pools, request copy of their risk assessment for sign off </w:t>
            </w:r>
            <w:hyperlink r:id="rId12" w:history="1">
              <w:r w:rsidRPr="009A2EC1">
                <w:rPr>
                  <w:rStyle w:val="Hyperlink"/>
                  <w:rFonts w:ascii="Arial" w:hAnsi="Arial" w:cs="Arial"/>
                </w:rPr>
                <w:t>Healthandsafety@ceredigion.gov.uk</w:t>
              </w:r>
            </w:hyperlink>
            <w:r w:rsidRPr="009A2EC1">
              <w:rPr>
                <w:rFonts w:ascii="Arial" w:hAnsi="Arial" w:cs="Arial"/>
              </w:rPr>
              <w:t xml:space="preserve"> </w:t>
            </w:r>
          </w:p>
          <w:p w14:paraId="797D55E9" w14:textId="77777777" w:rsidR="00675635" w:rsidRPr="009A2EC1" w:rsidRDefault="00357B26" w:rsidP="009A2EC1">
            <w:pPr>
              <w:pStyle w:val="ListParagraph"/>
              <w:numPr>
                <w:ilvl w:val="0"/>
                <w:numId w:val="13"/>
              </w:numPr>
              <w:rPr>
                <w:rFonts w:ascii="Arial" w:hAnsi="Arial" w:cs="Arial"/>
              </w:rPr>
            </w:pPr>
            <w:r w:rsidRPr="009A2EC1">
              <w:rPr>
                <w:rFonts w:ascii="Arial" w:hAnsi="Arial" w:cs="Arial"/>
              </w:rPr>
              <w:t>Secondary aged pupils</w:t>
            </w:r>
            <w:r w:rsidR="00675635" w:rsidRPr="009A2EC1">
              <w:rPr>
                <w:rFonts w:ascii="Arial" w:hAnsi="Arial" w:cs="Arial"/>
              </w:rPr>
              <w:t xml:space="preserve"> will be required to wear masks in changing rooms in</w:t>
            </w:r>
            <w:r w:rsidRPr="009A2EC1">
              <w:rPr>
                <w:rFonts w:ascii="Arial" w:hAnsi="Arial" w:cs="Arial"/>
              </w:rPr>
              <w:t xml:space="preserve"> schools,</w:t>
            </w:r>
            <w:r w:rsidR="00675635" w:rsidRPr="009A2EC1">
              <w:rPr>
                <w:rFonts w:ascii="Arial" w:hAnsi="Arial" w:cs="Arial"/>
              </w:rPr>
              <w:t xml:space="preserve"> swimming pools and Leisure centres</w:t>
            </w:r>
          </w:p>
          <w:p w14:paraId="5855C421"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Windows need to be open enough to allow air changes, but not impact on pupil’s safeguarding</w:t>
            </w:r>
          </w:p>
          <w:p w14:paraId="6D5202D2"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No sharing of water bottles</w:t>
            </w:r>
          </w:p>
          <w:p w14:paraId="7E433483"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 xml:space="preserve">Access to hand sanitiser required before and after activities </w:t>
            </w:r>
          </w:p>
          <w:p w14:paraId="73427A1A"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Toilet access needs to be considered including handwashing facilities and ventilation</w:t>
            </w:r>
          </w:p>
          <w:p w14:paraId="585322AB"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Limit group numbers participating in indoor sports activities or dividing into zones</w:t>
            </w:r>
          </w:p>
          <w:p w14:paraId="0865D144" w14:textId="77777777" w:rsidR="00675635" w:rsidRPr="009A2EC1" w:rsidRDefault="00675635" w:rsidP="009A2EC1">
            <w:pPr>
              <w:pStyle w:val="ListParagraph"/>
              <w:numPr>
                <w:ilvl w:val="0"/>
                <w:numId w:val="13"/>
              </w:numPr>
              <w:rPr>
                <w:rFonts w:ascii="Arial" w:hAnsi="Arial" w:cs="Arial"/>
              </w:rPr>
            </w:pPr>
            <w:r w:rsidRPr="009A2EC1">
              <w:rPr>
                <w:rFonts w:ascii="Arial" w:hAnsi="Arial" w:cs="Arial"/>
              </w:rPr>
              <w:t xml:space="preserve">Stagger groups accessing the changing rooms </w:t>
            </w:r>
          </w:p>
          <w:p w14:paraId="4519DAB2" w14:textId="77777777" w:rsidR="009A2EC1" w:rsidRDefault="009A2EC1" w:rsidP="009A2EC1">
            <w:pPr>
              <w:rPr>
                <w:rFonts w:ascii="Arial" w:hAnsi="Arial" w:cs="Arial"/>
              </w:rPr>
            </w:pPr>
          </w:p>
          <w:p w14:paraId="0BE7B2F6" w14:textId="77777777" w:rsidR="009A2EC1" w:rsidRPr="009A2EC1" w:rsidRDefault="009A2EC1" w:rsidP="009A2EC1">
            <w:pPr>
              <w:rPr>
                <w:rFonts w:ascii="Arial" w:hAnsi="Arial" w:cs="Arial"/>
                <w:u w:val="single"/>
              </w:rPr>
            </w:pPr>
            <w:r w:rsidRPr="009A2EC1">
              <w:rPr>
                <w:rFonts w:ascii="Arial" w:hAnsi="Arial" w:cs="Arial"/>
                <w:u w:val="single"/>
              </w:rPr>
              <w:t>Inter School sport activities</w:t>
            </w:r>
          </w:p>
          <w:p w14:paraId="52C9481B" w14:textId="77777777" w:rsidR="00357B26" w:rsidRPr="00EC68E2" w:rsidRDefault="009A2EC1" w:rsidP="00002980">
            <w:pPr>
              <w:rPr>
                <w:rFonts w:ascii="Arial" w:hAnsi="Arial" w:cs="Arial"/>
                <w:strike/>
              </w:rPr>
            </w:pPr>
            <w:r w:rsidRPr="00EC68E2">
              <w:rPr>
                <w:rFonts w:ascii="Arial" w:hAnsi="Arial" w:cs="Arial"/>
                <w:strike/>
              </w:rPr>
              <w:t>Each event must have its own risk assessment which reflects both the home and away School situation with regard to their Framework status</w:t>
            </w:r>
            <w:r w:rsidR="00002980" w:rsidRPr="00EC68E2">
              <w:rPr>
                <w:rFonts w:ascii="Arial" w:hAnsi="Arial" w:cs="Arial"/>
                <w:strike/>
              </w:rPr>
              <w:t xml:space="preserve"> at the time of the match</w:t>
            </w:r>
            <w:r w:rsidRPr="00EC68E2">
              <w:rPr>
                <w:rFonts w:ascii="Arial" w:hAnsi="Arial" w:cs="Arial"/>
                <w:strike/>
              </w:rPr>
              <w:t>.</w:t>
            </w:r>
          </w:p>
          <w:p w14:paraId="0EE00B41" w14:textId="77777777" w:rsidR="009A2EC1" w:rsidRPr="00EC68E2" w:rsidRDefault="009A2EC1" w:rsidP="00002980">
            <w:pPr>
              <w:rPr>
                <w:rFonts w:ascii="Arial" w:hAnsi="Arial" w:cs="Arial"/>
                <w:strike/>
              </w:rPr>
            </w:pPr>
            <w:r w:rsidRPr="00EC68E2">
              <w:rPr>
                <w:rFonts w:ascii="Arial" w:hAnsi="Arial" w:cs="Arial"/>
                <w:strike/>
              </w:rPr>
              <w:t>Considerations should include, but not limited to:</w:t>
            </w:r>
          </w:p>
          <w:p w14:paraId="441C6F1D" w14:textId="77777777" w:rsidR="009A2EC1" w:rsidRPr="00EC68E2" w:rsidRDefault="00002980" w:rsidP="009A2EC1">
            <w:pPr>
              <w:pStyle w:val="ListParagraph"/>
              <w:numPr>
                <w:ilvl w:val="1"/>
                <w:numId w:val="13"/>
              </w:numPr>
              <w:rPr>
                <w:rFonts w:ascii="Arial" w:hAnsi="Arial" w:cs="Arial"/>
                <w:strike/>
              </w:rPr>
            </w:pPr>
            <w:r w:rsidRPr="00EC68E2">
              <w:rPr>
                <w:rFonts w:ascii="Arial" w:hAnsi="Arial" w:cs="Arial"/>
                <w:strike/>
              </w:rPr>
              <w:t>mutually sharing each Schools risk assessment for the activity</w:t>
            </w:r>
          </w:p>
          <w:p w14:paraId="11DF95B6" w14:textId="77777777" w:rsidR="00002980" w:rsidRPr="00EC68E2" w:rsidRDefault="00002980" w:rsidP="009A2EC1">
            <w:pPr>
              <w:pStyle w:val="ListParagraph"/>
              <w:numPr>
                <w:ilvl w:val="1"/>
                <w:numId w:val="13"/>
              </w:numPr>
              <w:rPr>
                <w:rFonts w:ascii="Arial" w:hAnsi="Arial" w:cs="Arial"/>
                <w:strike/>
              </w:rPr>
            </w:pPr>
            <w:r w:rsidRPr="00EC68E2">
              <w:rPr>
                <w:rFonts w:ascii="Arial" w:hAnsi="Arial" w:cs="Arial"/>
                <w:strike/>
              </w:rPr>
              <w:t>travelling arrangements</w:t>
            </w:r>
          </w:p>
          <w:p w14:paraId="497F295B" w14:textId="77777777" w:rsidR="00002980" w:rsidRPr="00EC68E2" w:rsidRDefault="00002980" w:rsidP="009A2EC1">
            <w:pPr>
              <w:pStyle w:val="ListParagraph"/>
              <w:numPr>
                <w:ilvl w:val="1"/>
                <w:numId w:val="13"/>
              </w:numPr>
              <w:rPr>
                <w:rFonts w:ascii="Arial" w:hAnsi="Arial" w:cs="Arial"/>
                <w:strike/>
              </w:rPr>
            </w:pPr>
            <w:r w:rsidRPr="00EC68E2">
              <w:rPr>
                <w:rFonts w:ascii="Arial" w:hAnsi="Arial" w:cs="Arial"/>
                <w:strike/>
              </w:rPr>
              <w:t>changing facilities arrangements</w:t>
            </w:r>
          </w:p>
          <w:p w14:paraId="2E62516A" w14:textId="77777777" w:rsidR="00002980" w:rsidRPr="00EC68E2" w:rsidRDefault="00002980" w:rsidP="009A2EC1">
            <w:pPr>
              <w:pStyle w:val="ListParagraph"/>
              <w:numPr>
                <w:ilvl w:val="1"/>
                <w:numId w:val="13"/>
              </w:numPr>
              <w:rPr>
                <w:rFonts w:ascii="Arial" w:hAnsi="Arial" w:cs="Arial"/>
                <w:strike/>
              </w:rPr>
            </w:pPr>
            <w:r w:rsidRPr="00EC68E2">
              <w:rPr>
                <w:rFonts w:ascii="Arial" w:hAnsi="Arial" w:cs="Arial"/>
                <w:strike/>
              </w:rPr>
              <w:t>welfare facilities arrangements</w:t>
            </w:r>
          </w:p>
          <w:p w14:paraId="0CDA22AF" w14:textId="77777777" w:rsidR="00002980" w:rsidRPr="00EC68E2" w:rsidRDefault="00002980" w:rsidP="009A2EC1">
            <w:pPr>
              <w:pStyle w:val="ListParagraph"/>
              <w:numPr>
                <w:ilvl w:val="1"/>
                <w:numId w:val="13"/>
              </w:numPr>
              <w:rPr>
                <w:rFonts w:ascii="Arial" w:hAnsi="Arial" w:cs="Arial"/>
                <w:strike/>
              </w:rPr>
            </w:pPr>
            <w:r w:rsidRPr="00EC68E2">
              <w:rPr>
                <w:rFonts w:ascii="Arial" w:hAnsi="Arial" w:cs="Arial"/>
                <w:strike/>
              </w:rPr>
              <w:t>hygiene and cleaning expectations</w:t>
            </w:r>
          </w:p>
          <w:p w14:paraId="27713884" w14:textId="7D4D0BC8" w:rsidR="00675635" w:rsidRPr="00EC68E2" w:rsidRDefault="00316355" w:rsidP="00D75865">
            <w:pPr>
              <w:rPr>
                <w:rFonts w:ascii="Arial" w:hAnsi="Arial" w:cs="Arial"/>
                <w:color w:val="4472C4" w:themeColor="accent5"/>
              </w:rPr>
            </w:pPr>
            <w:r>
              <w:rPr>
                <w:rFonts w:ascii="Arial" w:hAnsi="Arial" w:cs="Arial"/>
                <w:color w:val="4472C4" w:themeColor="accent5"/>
              </w:rPr>
              <w:lastRenderedPageBreak/>
              <w:t xml:space="preserve">Currently, </w:t>
            </w:r>
            <w:r w:rsidR="00EC68E2">
              <w:rPr>
                <w:rFonts w:ascii="Arial" w:hAnsi="Arial" w:cs="Arial"/>
                <w:color w:val="4472C4" w:themeColor="accent5"/>
              </w:rPr>
              <w:t xml:space="preserve">Schools should not </w:t>
            </w:r>
            <w:r w:rsidR="00E669C7">
              <w:rPr>
                <w:rFonts w:ascii="Arial" w:hAnsi="Arial" w:cs="Arial"/>
                <w:color w:val="4472C4" w:themeColor="accent5"/>
              </w:rPr>
              <w:t>hold events with other Schools</w:t>
            </w:r>
            <w:r>
              <w:rPr>
                <w:rFonts w:ascii="Arial" w:hAnsi="Arial" w:cs="Arial"/>
                <w:color w:val="4472C4" w:themeColor="accent5"/>
              </w:rPr>
              <w:t>.  This will be reviewed in January.</w:t>
            </w:r>
          </w:p>
          <w:p w14:paraId="3D91E87C" w14:textId="77777777" w:rsidR="00EC68E2" w:rsidRDefault="00EC68E2" w:rsidP="00D75865">
            <w:pPr>
              <w:rPr>
                <w:rFonts w:ascii="Arial" w:hAnsi="Arial" w:cs="Arial"/>
              </w:rPr>
            </w:pPr>
          </w:p>
          <w:p w14:paraId="2190B04B" w14:textId="77777777" w:rsidR="00B02019" w:rsidRPr="00B02019" w:rsidRDefault="00B02019" w:rsidP="00D75865">
            <w:pPr>
              <w:rPr>
                <w:rFonts w:ascii="Arial" w:hAnsi="Arial" w:cs="Arial"/>
                <w:u w:val="single"/>
              </w:rPr>
            </w:pPr>
            <w:r w:rsidRPr="00B02019">
              <w:rPr>
                <w:rFonts w:ascii="Arial" w:hAnsi="Arial" w:cs="Arial"/>
                <w:u w:val="single"/>
              </w:rPr>
              <w:t>Site visitors</w:t>
            </w:r>
          </w:p>
          <w:p w14:paraId="46C7FF84" w14:textId="77777777" w:rsidR="00B02019" w:rsidRPr="004F3AE8" w:rsidRDefault="00B02019" w:rsidP="00D75865">
            <w:pPr>
              <w:pStyle w:val="ListParagraph"/>
              <w:numPr>
                <w:ilvl w:val="0"/>
                <w:numId w:val="10"/>
              </w:numPr>
              <w:rPr>
                <w:rFonts w:ascii="Arial" w:hAnsi="Arial" w:cs="Arial"/>
                <w:b/>
              </w:rPr>
            </w:pPr>
            <w:r>
              <w:rPr>
                <w:rFonts w:ascii="Arial" w:hAnsi="Arial" w:cs="Arial"/>
                <w:b/>
              </w:rPr>
              <w:t xml:space="preserve">Supply staff: </w:t>
            </w:r>
            <w:r w:rsidRPr="00E669C7">
              <w:rPr>
                <w:rFonts w:ascii="Arial" w:hAnsi="Arial" w:cs="Arial"/>
                <w:strike/>
              </w:rPr>
              <w:t>are recommended to undertake regular LFT tests (twice weekly if employed on a regular basis)</w:t>
            </w:r>
            <w:r w:rsidRPr="004F3AE8">
              <w:rPr>
                <w:rFonts w:ascii="Arial" w:hAnsi="Arial" w:cs="Arial"/>
              </w:rPr>
              <w:t xml:space="preserve"> </w:t>
            </w:r>
            <w:r w:rsidR="00E669C7">
              <w:rPr>
                <w:rFonts w:ascii="Arial" w:hAnsi="Arial" w:cs="Arial"/>
                <w:color w:val="4472C4" w:themeColor="accent5"/>
              </w:rPr>
              <w:t xml:space="preserve">are strongly encouraged to undertake daily LFT tests; </w:t>
            </w:r>
            <w:r w:rsidRPr="004F3AE8">
              <w:rPr>
                <w:rFonts w:ascii="Arial" w:hAnsi="Arial" w:cs="Arial"/>
              </w:rPr>
              <w:t xml:space="preserve">the results will need to be uploaded onto the Government website: </w:t>
            </w:r>
            <w:hyperlink r:id="rId13" w:history="1">
              <w:r w:rsidRPr="004F3AE8">
                <w:rPr>
                  <w:rStyle w:val="Hyperlink"/>
                  <w:rFonts w:ascii="Arial" w:hAnsi="Arial" w:cs="Arial"/>
                </w:rPr>
                <w:t>https://www.gov.uk/report-covid19-result</w:t>
              </w:r>
            </w:hyperlink>
            <w:r w:rsidRPr="004F3AE8">
              <w:rPr>
                <w:rFonts w:ascii="Arial" w:hAnsi="Arial" w:cs="Arial"/>
              </w:rPr>
              <w:t xml:space="preserve"> and the confirmation email sent to the head teacher</w:t>
            </w:r>
          </w:p>
          <w:p w14:paraId="01A255BB" w14:textId="77777777" w:rsidR="00B02019" w:rsidRDefault="00B02019" w:rsidP="00D75865">
            <w:pPr>
              <w:pStyle w:val="ListParagraph"/>
              <w:numPr>
                <w:ilvl w:val="0"/>
                <w:numId w:val="10"/>
              </w:numPr>
              <w:rPr>
                <w:rFonts w:ascii="Arial" w:hAnsi="Arial" w:cs="Arial"/>
                <w:b/>
              </w:rPr>
            </w:pPr>
            <w:r>
              <w:rPr>
                <w:rFonts w:ascii="Arial" w:hAnsi="Arial" w:cs="Arial"/>
                <w:b/>
              </w:rPr>
              <w:t xml:space="preserve">Visiting contractors: </w:t>
            </w:r>
            <w:r w:rsidR="00E669C7">
              <w:rPr>
                <w:rFonts w:ascii="Arial" w:hAnsi="Arial" w:cs="Arial"/>
                <w:color w:val="4472C4" w:themeColor="accent5"/>
              </w:rPr>
              <w:t xml:space="preserve">Only urgent or essential work is permitted to take place at present (to be reviewed).  </w:t>
            </w:r>
            <w:r w:rsidRPr="004F3AE8">
              <w:rPr>
                <w:rFonts w:ascii="Arial" w:hAnsi="Arial" w:cs="Arial"/>
              </w:rPr>
              <w:t>Must agree a time and date to visit</w:t>
            </w:r>
            <w:r>
              <w:rPr>
                <w:rFonts w:ascii="Arial" w:hAnsi="Arial" w:cs="Arial"/>
                <w:b/>
              </w:rPr>
              <w:t>.</w:t>
            </w:r>
            <w:r w:rsidR="00F51AFD">
              <w:rPr>
                <w:rFonts w:ascii="Arial" w:hAnsi="Arial" w:cs="Arial"/>
                <w:b/>
              </w:rPr>
              <w:t xml:space="preserve">  </w:t>
            </w:r>
            <w:r w:rsidR="00F51AFD">
              <w:rPr>
                <w:rFonts w:ascii="Arial" w:hAnsi="Arial" w:cs="Arial"/>
              </w:rPr>
              <w:t xml:space="preserve">Where possible, indoor visits should be arranged outside School hours.  </w:t>
            </w:r>
            <w:r w:rsidR="00E669C7">
              <w:rPr>
                <w:rFonts w:ascii="Arial" w:hAnsi="Arial" w:cs="Arial"/>
                <w:color w:val="4472C4" w:themeColor="accent5"/>
              </w:rPr>
              <w:t xml:space="preserve">The contractor is strongly encouraged to undertake daily LFT.  </w:t>
            </w:r>
            <w:r w:rsidRPr="004F3AE8">
              <w:rPr>
                <w:rFonts w:ascii="Arial" w:hAnsi="Arial" w:cs="Arial"/>
              </w:rPr>
              <w:t xml:space="preserve">The contractor will need </w:t>
            </w:r>
            <w:r w:rsidR="00F51AFD" w:rsidRPr="004F3AE8">
              <w:rPr>
                <w:rFonts w:ascii="Arial" w:hAnsi="Arial" w:cs="Arial"/>
              </w:rPr>
              <w:t xml:space="preserve">to sign in with their name and contact details </w:t>
            </w:r>
            <w:r w:rsidR="00F51AFD">
              <w:rPr>
                <w:rFonts w:ascii="Arial" w:hAnsi="Arial" w:cs="Arial"/>
              </w:rPr>
              <w:t>and</w:t>
            </w:r>
            <w:r w:rsidRPr="004F3AE8">
              <w:rPr>
                <w:rFonts w:ascii="Arial" w:hAnsi="Arial" w:cs="Arial"/>
              </w:rPr>
              <w:t xml:space="preserve"> confirm they and their household are symptom free and they a</w:t>
            </w:r>
            <w:r w:rsidR="00F51AFD">
              <w:rPr>
                <w:rFonts w:ascii="Arial" w:hAnsi="Arial" w:cs="Arial"/>
              </w:rPr>
              <w:t xml:space="preserve">re not required to self-isolate.  </w:t>
            </w:r>
            <w:r w:rsidRPr="004F3AE8">
              <w:rPr>
                <w:rFonts w:ascii="Arial" w:hAnsi="Arial" w:cs="Arial"/>
              </w:rPr>
              <w:t>Contractors requiring access to the inside of the school must wear a face covering and sanitise their hands on entering and on leaving.</w:t>
            </w:r>
            <w:r>
              <w:rPr>
                <w:rFonts w:ascii="Arial" w:hAnsi="Arial" w:cs="Arial"/>
                <w:b/>
              </w:rPr>
              <w:t xml:space="preserve"> </w:t>
            </w:r>
          </w:p>
          <w:p w14:paraId="4BBF9431" w14:textId="7A571146" w:rsidR="00B02019" w:rsidRPr="003A252F" w:rsidRDefault="00B02019" w:rsidP="00D75865">
            <w:pPr>
              <w:pStyle w:val="ListParagraph"/>
              <w:numPr>
                <w:ilvl w:val="0"/>
                <w:numId w:val="10"/>
              </w:numPr>
              <w:rPr>
                <w:rFonts w:ascii="Arial" w:hAnsi="Arial" w:cs="Arial"/>
                <w:b/>
              </w:rPr>
            </w:pPr>
            <w:r>
              <w:rPr>
                <w:rFonts w:ascii="Arial" w:hAnsi="Arial" w:cs="Arial"/>
                <w:b/>
              </w:rPr>
              <w:t xml:space="preserve">Visiting health/ support professionals and other Council staff: </w:t>
            </w:r>
            <w:r w:rsidR="00E669C7">
              <w:rPr>
                <w:rFonts w:ascii="Arial" w:hAnsi="Arial" w:cs="Arial"/>
                <w:color w:val="4472C4" w:themeColor="accent5"/>
              </w:rPr>
              <w:t xml:space="preserve">Only </w:t>
            </w:r>
            <w:r w:rsidR="00316355" w:rsidRPr="00316355">
              <w:rPr>
                <w:rFonts w:ascii="Arial" w:hAnsi="Arial" w:cs="Arial"/>
                <w:color w:val="4472C4" w:themeColor="accent5"/>
              </w:rPr>
              <w:t>Health Care professionals can attend the school building to work with specific pupils</w:t>
            </w:r>
            <w:r w:rsidR="00E669C7">
              <w:rPr>
                <w:rFonts w:ascii="Arial" w:hAnsi="Arial" w:cs="Arial"/>
                <w:color w:val="4472C4" w:themeColor="accent5"/>
              </w:rPr>
              <w:t xml:space="preserve">. </w:t>
            </w:r>
            <w:r w:rsidRPr="00E669C7">
              <w:rPr>
                <w:rFonts w:ascii="Arial" w:hAnsi="Arial" w:cs="Arial"/>
                <w:strike/>
              </w:rPr>
              <w:t>May attend at an agreed time and date (unless it is deemed an emergency/ urgent)</w:t>
            </w:r>
            <w:r w:rsidR="00E669C7">
              <w:rPr>
                <w:rFonts w:ascii="Arial" w:hAnsi="Arial" w:cs="Arial"/>
                <w:strike/>
              </w:rPr>
              <w:t>.</w:t>
            </w:r>
            <w:r w:rsidR="00E669C7">
              <w:rPr>
                <w:rFonts w:ascii="Arial" w:hAnsi="Arial" w:cs="Arial"/>
              </w:rPr>
              <w:t xml:space="preserve">  </w:t>
            </w:r>
            <w:r w:rsidR="00E669C7" w:rsidRPr="00E669C7">
              <w:rPr>
                <w:rFonts w:ascii="Arial" w:hAnsi="Arial" w:cs="Arial"/>
                <w:color w:val="4472C4" w:themeColor="accent5"/>
              </w:rPr>
              <w:t xml:space="preserve">Staff are </w:t>
            </w:r>
            <w:r w:rsidR="00E669C7">
              <w:rPr>
                <w:rFonts w:ascii="Arial" w:hAnsi="Arial" w:cs="Arial"/>
                <w:color w:val="4472C4" w:themeColor="accent5"/>
              </w:rPr>
              <w:t>strongly encouraged to undertake daily LFT,</w:t>
            </w:r>
            <w:r w:rsidR="00E669C7">
              <w:rPr>
                <w:rFonts w:ascii="Arial" w:hAnsi="Arial" w:cs="Arial"/>
              </w:rPr>
              <w:t xml:space="preserve"> and w</w:t>
            </w:r>
            <w:r w:rsidRPr="004F3AE8">
              <w:rPr>
                <w:rFonts w:ascii="Arial" w:hAnsi="Arial" w:cs="Arial"/>
              </w:rPr>
              <w:t>ill</w:t>
            </w:r>
            <w:r>
              <w:rPr>
                <w:rFonts w:ascii="Arial" w:hAnsi="Arial" w:cs="Arial"/>
              </w:rPr>
              <w:t xml:space="preserve"> need to wear a face covering (unless it negatively impacts communication), sanitise their hands on entry and exit and sign in with name and contact details.</w:t>
            </w:r>
            <w:r w:rsidR="005B6717">
              <w:rPr>
                <w:rFonts w:ascii="Arial" w:hAnsi="Arial" w:cs="Arial"/>
              </w:rPr>
              <w:t xml:space="preserve">  The School will have a designated risk assessed location for outside agency meetings to be held.  Outdoor space may also be utilised if deemed appropriate.</w:t>
            </w:r>
          </w:p>
          <w:p w14:paraId="793EB532" w14:textId="21A291E0" w:rsidR="003A252F" w:rsidRPr="003A252F" w:rsidRDefault="003A252F" w:rsidP="00D75865">
            <w:pPr>
              <w:pStyle w:val="ListParagraph"/>
              <w:numPr>
                <w:ilvl w:val="0"/>
                <w:numId w:val="10"/>
              </w:numPr>
              <w:rPr>
                <w:rFonts w:ascii="Arial" w:hAnsi="Arial" w:cs="Arial"/>
              </w:rPr>
            </w:pPr>
            <w:r>
              <w:rPr>
                <w:rFonts w:ascii="Arial" w:hAnsi="Arial" w:cs="Arial"/>
                <w:color w:val="4472C4" w:themeColor="accent5"/>
              </w:rPr>
              <w:t>Organisations, clubs and establishments who are using School grounds for their activities (e.g. sports clubs, YFC etc.) can continue to do so, so long as there are stringent hygiene and cleaning arrangements in place and that staff and pupils are not on site</w:t>
            </w:r>
          </w:p>
          <w:p w14:paraId="0FA4EA8E" w14:textId="77777777" w:rsidR="00022B04" w:rsidRDefault="00022B04" w:rsidP="00D75865">
            <w:pPr>
              <w:rPr>
                <w:rFonts w:ascii="Arial" w:hAnsi="Arial" w:cs="Arial"/>
              </w:rPr>
            </w:pPr>
          </w:p>
          <w:p w14:paraId="44C704DB" w14:textId="77777777" w:rsidR="00022B04" w:rsidRPr="00022B04" w:rsidRDefault="00022B04" w:rsidP="00D75865">
            <w:pPr>
              <w:rPr>
                <w:rFonts w:ascii="Arial" w:hAnsi="Arial" w:cs="Arial"/>
              </w:rPr>
            </w:pPr>
            <w:r w:rsidRPr="00E669C7">
              <w:rPr>
                <w:rFonts w:ascii="Arial" w:hAnsi="Arial" w:cs="Arial"/>
                <w:strike/>
              </w:rPr>
              <w:t>Where possible,</w:t>
            </w:r>
            <w:r w:rsidR="00E669C7">
              <w:rPr>
                <w:rFonts w:ascii="Arial" w:hAnsi="Arial" w:cs="Arial"/>
              </w:rPr>
              <w:t xml:space="preserve"> M</w:t>
            </w:r>
            <w:r>
              <w:rPr>
                <w:rFonts w:ascii="Arial" w:hAnsi="Arial" w:cs="Arial"/>
              </w:rPr>
              <w:t>eetings should continue to be held virtually.</w:t>
            </w:r>
          </w:p>
          <w:p w14:paraId="22121309" w14:textId="77777777" w:rsidR="00022B04" w:rsidRDefault="00022B04" w:rsidP="00D75865">
            <w:pPr>
              <w:rPr>
                <w:rFonts w:ascii="Arial" w:hAnsi="Arial" w:cs="Arial"/>
                <w:b/>
              </w:rPr>
            </w:pPr>
          </w:p>
          <w:p w14:paraId="2A711311" w14:textId="77777777" w:rsidR="00B02019" w:rsidRPr="00D75865" w:rsidRDefault="00B02019" w:rsidP="00D75865">
            <w:pPr>
              <w:rPr>
                <w:rFonts w:ascii="Arial" w:hAnsi="Arial" w:cs="Arial"/>
                <w:u w:val="single"/>
              </w:rPr>
            </w:pPr>
            <w:r w:rsidRPr="00D75865">
              <w:rPr>
                <w:rFonts w:ascii="Arial" w:hAnsi="Arial" w:cs="Arial"/>
                <w:u w:val="single"/>
              </w:rPr>
              <w:t>Breakfast clubs &amp; after school clubs</w:t>
            </w:r>
          </w:p>
          <w:p w14:paraId="4EF54200" w14:textId="516D99FD" w:rsidR="00B02019" w:rsidRDefault="00B02019" w:rsidP="00D75865">
            <w:pPr>
              <w:pStyle w:val="ListParagraph"/>
              <w:numPr>
                <w:ilvl w:val="0"/>
                <w:numId w:val="12"/>
              </w:numPr>
              <w:rPr>
                <w:rFonts w:ascii="Arial" w:hAnsi="Arial" w:cs="Arial"/>
              </w:rPr>
            </w:pPr>
            <w:r w:rsidRPr="00C55C50">
              <w:rPr>
                <w:rFonts w:ascii="Arial" w:hAnsi="Arial" w:cs="Arial"/>
              </w:rPr>
              <w:t xml:space="preserve">Busier clubs </w:t>
            </w:r>
            <w:r>
              <w:rPr>
                <w:rFonts w:ascii="Arial" w:hAnsi="Arial" w:cs="Arial"/>
              </w:rPr>
              <w:t>to maintain zone areas or spilt numbers between groups to avoid overcrowding</w:t>
            </w:r>
            <w:r w:rsidR="00316355">
              <w:rPr>
                <w:rFonts w:ascii="Arial" w:hAnsi="Arial" w:cs="Arial"/>
              </w:rPr>
              <w:t xml:space="preserve"> </w:t>
            </w:r>
            <w:r w:rsidR="00316355">
              <w:rPr>
                <w:rFonts w:ascii="Arial" w:hAnsi="Arial" w:cs="Arial"/>
                <w:color w:val="4472C4" w:themeColor="accent5"/>
              </w:rPr>
              <w:t>and to maintain pupils in their class groups.</w:t>
            </w:r>
          </w:p>
          <w:p w14:paraId="31F1D723" w14:textId="77777777" w:rsidR="00D75865" w:rsidRDefault="00D75865" w:rsidP="00D75865">
            <w:pPr>
              <w:rPr>
                <w:rFonts w:ascii="Arial" w:hAnsi="Arial" w:cs="Arial"/>
                <w:b/>
              </w:rPr>
            </w:pPr>
          </w:p>
          <w:p w14:paraId="25D72B17" w14:textId="77777777" w:rsidR="00B02019" w:rsidRPr="00D75865" w:rsidRDefault="00B02019" w:rsidP="00D75865">
            <w:pPr>
              <w:rPr>
                <w:rFonts w:ascii="Arial" w:hAnsi="Arial" w:cs="Arial"/>
                <w:u w:val="single"/>
              </w:rPr>
            </w:pPr>
            <w:r w:rsidRPr="00D75865">
              <w:rPr>
                <w:rFonts w:ascii="Arial" w:hAnsi="Arial" w:cs="Arial"/>
                <w:u w:val="single"/>
              </w:rPr>
              <w:t>Parent evenings/ open evenings</w:t>
            </w:r>
          </w:p>
          <w:p w14:paraId="4A9CCEDF" w14:textId="77777777" w:rsidR="00B02019" w:rsidRPr="00C55C50" w:rsidRDefault="00B02019" w:rsidP="00D75865">
            <w:pPr>
              <w:pStyle w:val="ListParagraph"/>
              <w:numPr>
                <w:ilvl w:val="0"/>
                <w:numId w:val="10"/>
              </w:numPr>
              <w:rPr>
                <w:rFonts w:ascii="Arial" w:hAnsi="Arial" w:cs="Arial"/>
                <w:b/>
              </w:rPr>
            </w:pPr>
            <w:r>
              <w:rPr>
                <w:rFonts w:ascii="Arial" w:hAnsi="Arial" w:cs="Arial"/>
              </w:rPr>
              <w:t>Establish if ‘school cloud’ can continue to be used</w:t>
            </w:r>
            <w:r w:rsidR="00F51AFD">
              <w:rPr>
                <w:rFonts w:ascii="Arial" w:hAnsi="Arial" w:cs="Arial"/>
              </w:rPr>
              <w:t xml:space="preserve"> as a virtual option</w:t>
            </w:r>
            <w:r>
              <w:rPr>
                <w:rFonts w:ascii="Arial" w:hAnsi="Arial" w:cs="Arial"/>
              </w:rPr>
              <w:t xml:space="preserve">. </w:t>
            </w:r>
            <w:r w:rsidRPr="00FF0E73">
              <w:rPr>
                <w:rFonts w:ascii="Arial" w:hAnsi="Arial" w:cs="Arial"/>
                <w:strike/>
              </w:rPr>
              <w:t>If not;</w:t>
            </w:r>
          </w:p>
          <w:p w14:paraId="7CB91FB8" w14:textId="77777777" w:rsidR="00B02019" w:rsidRPr="00E669C7" w:rsidRDefault="00B02019" w:rsidP="00D75865">
            <w:pPr>
              <w:pStyle w:val="ListParagraph"/>
              <w:numPr>
                <w:ilvl w:val="0"/>
                <w:numId w:val="10"/>
              </w:numPr>
              <w:rPr>
                <w:rFonts w:ascii="Arial" w:hAnsi="Arial" w:cs="Arial"/>
                <w:b/>
                <w:strike/>
              </w:rPr>
            </w:pPr>
            <w:r w:rsidRPr="00E669C7">
              <w:rPr>
                <w:rFonts w:ascii="Arial" w:hAnsi="Arial" w:cs="Arial"/>
                <w:strike/>
              </w:rPr>
              <w:t>Introduce an appointment system with times, contact details etc.</w:t>
            </w:r>
          </w:p>
          <w:p w14:paraId="6502C676" w14:textId="77777777" w:rsidR="00B02019" w:rsidRPr="00E669C7" w:rsidRDefault="00B02019" w:rsidP="00D75865">
            <w:pPr>
              <w:pStyle w:val="ListParagraph"/>
              <w:numPr>
                <w:ilvl w:val="0"/>
                <w:numId w:val="10"/>
              </w:numPr>
              <w:rPr>
                <w:rFonts w:ascii="Arial" w:hAnsi="Arial" w:cs="Arial"/>
                <w:b/>
                <w:strike/>
              </w:rPr>
            </w:pPr>
            <w:r w:rsidRPr="00E669C7">
              <w:rPr>
                <w:rFonts w:ascii="Arial" w:hAnsi="Arial" w:cs="Arial"/>
                <w:strike/>
              </w:rPr>
              <w:t>Maintain the use of masks, signage to remind visiting parents to sanitise their hands on entry and on leaving</w:t>
            </w:r>
          </w:p>
          <w:p w14:paraId="36847702" w14:textId="77777777" w:rsidR="00B02019" w:rsidRPr="00C55C50" w:rsidRDefault="00B02019" w:rsidP="00D75865">
            <w:pPr>
              <w:ind w:left="360"/>
              <w:rPr>
                <w:rFonts w:ascii="Arial" w:hAnsi="Arial" w:cs="Arial"/>
                <w:b/>
              </w:rPr>
            </w:pPr>
          </w:p>
          <w:p w14:paraId="12D64EE9" w14:textId="77777777" w:rsidR="00B02019" w:rsidRPr="00D75865" w:rsidRDefault="00B02019" w:rsidP="00D75865">
            <w:pPr>
              <w:rPr>
                <w:rFonts w:ascii="Arial" w:hAnsi="Arial" w:cs="Arial"/>
                <w:u w:val="single"/>
              </w:rPr>
            </w:pPr>
            <w:r w:rsidRPr="00D75865">
              <w:rPr>
                <w:rFonts w:ascii="Arial" w:hAnsi="Arial" w:cs="Arial"/>
                <w:u w:val="single"/>
              </w:rPr>
              <w:t>School concerts and festivals</w:t>
            </w:r>
            <w:r w:rsidR="00357B26">
              <w:rPr>
                <w:rFonts w:ascii="Arial" w:hAnsi="Arial" w:cs="Arial"/>
                <w:u w:val="single"/>
              </w:rPr>
              <w:t xml:space="preserve"> (during low risk levels only)</w:t>
            </w:r>
          </w:p>
          <w:p w14:paraId="429E098D"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 xml:space="preserve">Each event will need an individual risk assessment to be signed off by </w:t>
            </w:r>
            <w:hyperlink r:id="rId14" w:history="1">
              <w:r w:rsidRPr="00FF0E73">
                <w:rPr>
                  <w:rStyle w:val="Hyperlink"/>
                  <w:rFonts w:ascii="Arial" w:hAnsi="Arial" w:cs="Arial"/>
                  <w:strike/>
                </w:rPr>
                <w:t>Healthandsafety@ceredigion.gov.uk</w:t>
              </w:r>
            </w:hyperlink>
            <w:r w:rsidRPr="00FF0E73">
              <w:rPr>
                <w:rFonts w:ascii="Arial" w:hAnsi="Arial" w:cs="Arial"/>
                <w:strike/>
              </w:rPr>
              <w:t xml:space="preserve"> </w:t>
            </w:r>
          </w:p>
          <w:p w14:paraId="43E135F2"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Is it possible to provide additional dates to reduce the numbers attending whilst providing fair access?</w:t>
            </w:r>
          </w:p>
          <w:p w14:paraId="31DF68F2"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Booking system in place</w:t>
            </w:r>
          </w:p>
          <w:p w14:paraId="62C9D232"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Is it possible to break down event attendance into year groups?</w:t>
            </w:r>
          </w:p>
          <w:p w14:paraId="7391B089"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Is there the potential to use a different venue?</w:t>
            </w:r>
          </w:p>
          <w:p w14:paraId="372E78F2"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Consider toilet provision (additional cleaning, ventilation)</w:t>
            </w:r>
          </w:p>
          <w:p w14:paraId="0CE2BB73" w14:textId="77777777" w:rsidR="00B02019" w:rsidRPr="00FF0E73" w:rsidRDefault="00B02019" w:rsidP="00D75865">
            <w:pPr>
              <w:pStyle w:val="ListParagraph"/>
              <w:numPr>
                <w:ilvl w:val="0"/>
                <w:numId w:val="16"/>
              </w:numPr>
              <w:rPr>
                <w:rFonts w:ascii="Arial" w:hAnsi="Arial" w:cs="Arial"/>
                <w:strike/>
              </w:rPr>
            </w:pPr>
            <w:r w:rsidRPr="00FF0E73">
              <w:rPr>
                <w:rFonts w:ascii="Arial" w:hAnsi="Arial" w:cs="Arial"/>
                <w:strike/>
              </w:rPr>
              <w:t>Identify entry and exit pinch points</w:t>
            </w:r>
          </w:p>
          <w:p w14:paraId="713DF4F4" w14:textId="77777777" w:rsidR="00B02019" w:rsidRDefault="00B02019" w:rsidP="00D75865">
            <w:pPr>
              <w:pStyle w:val="ListParagraph"/>
              <w:numPr>
                <w:ilvl w:val="0"/>
                <w:numId w:val="16"/>
              </w:numPr>
              <w:rPr>
                <w:rFonts w:ascii="Arial" w:hAnsi="Arial" w:cs="Arial"/>
              </w:rPr>
            </w:pPr>
            <w:r w:rsidRPr="00FF0E73">
              <w:rPr>
                <w:rFonts w:ascii="Arial" w:hAnsi="Arial" w:cs="Arial"/>
                <w:strike/>
              </w:rPr>
              <w:t>If refreshments are provided, what risk control measures are in place? (single use containers, bins, in house provision of food/ drink etc.)</w:t>
            </w:r>
            <w:r>
              <w:rPr>
                <w:rFonts w:ascii="Arial" w:hAnsi="Arial" w:cs="Arial"/>
              </w:rPr>
              <w:t xml:space="preserve">  </w:t>
            </w:r>
          </w:p>
          <w:p w14:paraId="70EB2E19" w14:textId="77777777" w:rsidR="00675635" w:rsidRDefault="00FF0E73" w:rsidP="00FF0E73">
            <w:pPr>
              <w:pStyle w:val="ListParagraph"/>
              <w:numPr>
                <w:ilvl w:val="0"/>
                <w:numId w:val="16"/>
              </w:numPr>
              <w:rPr>
                <w:rFonts w:ascii="Arial" w:hAnsi="Arial" w:cs="Arial"/>
                <w:color w:val="4472C4" w:themeColor="accent5"/>
              </w:rPr>
            </w:pPr>
            <w:r>
              <w:rPr>
                <w:rFonts w:ascii="Arial" w:hAnsi="Arial" w:cs="Arial"/>
                <w:color w:val="4472C4" w:themeColor="accent5"/>
              </w:rPr>
              <w:t>Indoor concerts/festivals/events involving parents/members of the public are not currently permitted to proceed due to elevated risk levels.</w:t>
            </w:r>
          </w:p>
          <w:p w14:paraId="09545FDC" w14:textId="77777777" w:rsidR="00FF0E73" w:rsidRDefault="00FF0E73" w:rsidP="00FF0E73">
            <w:pPr>
              <w:pStyle w:val="ListParagraph"/>
              <w:numPr>
                <w:ilvl w:val="0"/>
                <w:numId w:val="16"/>
              </w:numPr>
              <w:rPr>
                <w:rFonts w:ascii="Arial" w:hAnsi="Arial" w:cs="Arial"/>
                <w:color w:val="4472C4" w:themeColor="accent5"/>
              </w:rPr>
            </w:pPr>
            <w:r>
              <w:rPr>
                <w:rFonts w:ascii="Arial" w:hAnsi="Arial" w:cs="Arial"/>
                <w:color w:val="4472C4" w:themeColor="accent5"/>
              </w:rPr>
              <w:lastRenderedPageBreak/>
              <w:t xml:space="preserve">Outdoor events should </w:t>
            </w:r>
          </w:p>
          <w:p w14:paraId="04EE2842" w14:textId="77777777" w:rsidR="00FF0E73" w:rsidRDefault="00FF0E73" w:rsidP="00FF0E73">
            <w:pPr>
              <w:pStyle w:val="ListParagraph"/>
              <w:numPr>
                <w:ilvl w:val="1"/>
                <w:numId w:val="16"/>
              </w:numPr>
              <w:rPr>
                <w:rFonts w:ascii="Arial" w:hAnsi="Arial" w:cs="Arial"/>
                <w:color w:val="4472C4" w:themeColor="accent5"/>
              </w:rPr>
            </w:pPr>
            <w:r>
              <w:rPr>
                <w:rFonts w:ascii="Arial" w:hAnsi="Arial" w:cs="Arial"/>
                <w:color w:val="4472C4" w:themeColor="accent5"/>
              </w:rPr>
              <w:t>be in adequately spaced areas</w:t>
            </w:r>
          </w:p>
          <w:p w14:paraId="3F8B1B55" w14:textId="77777777" w:rsidR="00FF0E73" w:rsidRDefault="00FF0E73" w:rsidP="00FF0E73">
            <w:pPr>
              <w:pStyle w:val="ListParagraph"/>
              <w:numPr>
                <w:ilvl w:val="1"/>
                <w:numId w:val="16"/>
              </w:numPr>
              <w:rPr>
                <w:rFonts w:ascii="Arial" w:hAnsi="Arial" w:cs="Arial"/>
                <w:color w:val="4472C4" w:themeColor="accent5"/>
              </w:rPr>
            </w:pPr>
            <w:r>
              <w:rPr>
                <w:rFonts w:ascii="Arial" w:hAnsi="Arial" w:cs="Arial"/>
                <w:color w:val="4472C4" w:themeColor="accent5"/>
              </w:rPr>
              <w:t>have physical distancing between households</w:t>
            </w:r>
          </w:p>
          <w:p w14:paraId="56A45DED" w14:textId="77777777" w:rsidR="00FF0E73" w:rsidRDefault="00FF0E73" w:rsidP="00FF0E73">
            <w:pPr>
              <w:pStyle w:val="ListParagraph"/>
              <w:numPr>
                <w:ilvl w:val="1"/>
                <w:numId w:val="16"/>
              </w:numPr>
              <w:rPr>
                <w:rFonts w:ascii="Arial" w:hAnsi="Arial" w:cs="Arial"/>
                <w:color w:val="4472C4" w:themeColor="accent5"/>
              </w:rPr>
            </w:pPr>
            <w:r>
              <w:rPr>
                <w:rFonts w:ascii="Arial" w:hAnsi="Arial" w:cs="Arial"/>
                <w:color w:val="4472C4" w:themeColor="accent5"/>
              </w:rPr>
              <w:t>not share any resources/handouts etc.</w:t>
            </w:r>
          </w:p>
          <w:p w14:paraId="7AB422F6" w14:textId="77777777" w:rsidR="00FF0E73" w:rsidRDefault="00FF0E73" w:rsidP="00FF0E73">
            <w:pPr>
              <w:pStyle w:val="ListParagraph"/>
              <w:numPr>
                <w:ilvl w:val="1"/>
                <w:numId w:val="16"/>
              </w:numPr>
              <w:rPr>
                <w:rFonts w:ascii="Arial" w:hAnsi="Arial" w:cs="Arial"/>
                <w:color w:val="4472C4" w:themeColor="accent5"/>
              </w:rPr>
            </w:pPr>
            <w:r>
              <w:rPr>
                <w:rFonts w:ascii="Arial" w:hAnsi="Arial" w:cs="Arial"/>
                <w:color w:val="4472C4" w:themeColor="accent5"/>
              </w:rPr>
              <w:t>not access any indoor facilities</w:t>
            </w:r>
          </w:p>
          <w:p w14:paraId="6BAE3DB6" w14:textId="77777777" w:rsidR="00FF0E73" w:rsidRPr="00FF0E73" w:rsidRDefault="00FF0E73" w:rsidP="00FF0E73">
            <w:pPr>
              <w:pStyle w:val="ListParagraph"/>
              <w:numPr>
                <w:ilvl w:val="1"/>
                <w:numId w:val="16"/>
              </w:numPr>
              <w:rPr>
                <w:rFonts w:ascii="Arial" w:hAnsi="Arial" w:cs="Arial"/>
                <w:color w:val="4472C4" w:themeColor="accent5"/>
              </w:rPr>
            </w:pPr>
            <w:r>
              <w:rPr>
                <w:rFonts w:ascii="Arial" w:hAnsi="Arial" w:cs="Arial"/>
                <w:color w:val="4472C4" w:themeColor="accent5"/>
              </w:rPr>
              <w:t>not offer refreshments or other items that would encourage congregation</w:t>
            </w:r>
          </w:p>
          <w:p w14:paraId="1682632F" w14:textId="77777777" w:rsidR="00FF0E73" w:rsidRDefault="00FF0E73" w:rsidP="00D75865">
            <w:pPr>
              <w:rPr>
                <w:rFonts w:ascii="Arial" w:hAnsi="Arial" w:cs="Arial"/>
              </w:rPr>
            </w:pPr>
          </w:p>
          <w:p w14:paraId="2323C37D" w14:textId="77777777" w:rsidR="003D38A2" w:rsidRDefault="003D38A2" w:rsidP="00D75865">
            <w:pPr>
              <w:rPr>
                <w:rFonts w:ascii="Arial" w:hAnsi="Arial" w:cs="Arial"/>
                <w:b/>
              </w:rPr>
            </w:pPr>
            <w:r>
              <w:rPr>
                <w:rFonts w:ascii="Arial" w:hAnsi="Arial" w:cs="Arial"/>
                <w:b/>
              </w:rPr>
              <w:t>3. Infection Control, Cleaning and Hygiene Arrangements</w:t>
            </w:r>
          </w:p>
          <w:p w14:paraId="2E0F5BD7" w14:textId="77777777" w:rsidR="005B6717" w:rsidRDefault="005B6717" w:rsidP="00D75865">
            <w:pPr>
              <w:rPr>
                <w:rFonts w:ascii="Arial" w:hAnsi="Arial" w:cs="Arial"/>
                <w:u w:val="single"/>
              </w:rPr>
            </w:pPr>
          </w:p>
          <w:p w14:paraId="1E43213F" w14:textId="77777777" w:rsidR="003D38A2" w:rsidRPr="003D38A2" w:rsidRDefault="003D38A2" w:rsidP="00D75865">
            <w:pPr>
              <w:rPr>
                <w:rFonts w:ascii="Arial" w:hAnsi="Arial" w:cs="Arial"/>
                <w:u w:val="single"/>
              </w:rPr>
            </w:pPr>
            <w:r w:rsidRPr="003D38A2">
              <w:rPr>
                <w:rFonts w:ascii="Arial" w:hAnsi="Arial" w:cs="Arial"/>
                <w:u w:val="single"/>
              </w:rPr>
              <w:t xml:space="preserve">Respiratory Hygiene: </w:t>
            </w:r>
          </w:p>
          <w:p w14:paraId="105F3512" w14:textId="77777777" w:rsidR="003D38A2" w:rsidRDefault="003D38A2" w:rsidP="00D75865">
            <w:pPr>
              <w:rPr>
                <w:rFonts w:ascii="Arial" w:hAnsi="Arial" w:cs="Arial"/>
              </w:rPr>
            </w:pPr>
            <w:r>
              <w:rPr>
                <w:rFonts w:ascii="Arial" w:hAnsi="Arial" w:cs="Arial"/>
                <w:b/>
              </w:rPr>
              <w:t xml:space="preserve">‘Catch it, Bin it, Kill it, Wash hands’. </w:t>
            </w:r>
            <w:r w:rsidRPr="00645BBC">
              <w:rPr>
                <w:rFonts w:ascii="Arial" w:hAnsi="Arial" w:cs="Arial"/>
              </w:rPr>
              <w:t>Guidance and signage needs to be displayed reminding everyone that if they need to cough or sneeze, do so into a tissue, bin the tissue and immediately wash their hands or use alcohol based hand sanitiser for at least 20 seconds.</w:t>
            </w:r>
            <w:r>
              <w:rPr>
                <w:rFonts w:ascii="Arial" w:hAnsi="Arial" w:cs="Arial"/>
              </w:rPr>
              <w:t xml:space="preserve"> Lidded bins will also need to placed in communal areas and class rooms to ensure there is sufficient access.</w:t>
            </w:r>
          </w:p>
          <w:p w14:paraId="2F83BC72" w14:textId="77777777" w:rsidR="003D38A2" w:rsidRDefault="003D38A2" w:rsidP="00D75865">
            <w:pPr>
              <w:rPr>
                <w:rFonts w:ascii="Arial" w:hAnsi="Arial" w:cs="Arial"/>
              </w:rPr>
            </w:pPr>
          </w:p>
          <w:p w14:paraId="6BE13123" w14:textId="77777777" w:rsidR="00D75865" w:rsidRPr="003118AC" w:rsidRDefault="00D75865" w:rsidP="00D75865">
            <w:pPr>
              <w:rPr>
                <w:rFonts w:ascii="Arial" w:hAnsi="Arial" w:cs="Arial"/>
                <w:u w:val="single"/>
              </w:rPr>
            </w:pPr>
            <w:r w:rsidRPr="003118AC">
              <w:rPr>
                <w:rFonts w:ascii="Arial" w:hAnsi="Arial" w:cs="Arial"/>
                <w:u w:val="single"/>
              </w:rPr>
              <w:t>Masks</w:t>
            </w:r>
            <w:r>
              <w:rPr>
                <w:rFonts w:ascii="Arial" w:hAnsi="Arial" w:cs="Arial"/>
                <w:u w:val="single"/>
              </w:rPr>
              <w:t xml:space="preserve"> – Secondary Pupils</w:t>
            </w:r>
          </w:p>
          <w:p w14:paraId="3926EFBF" w14:textId="77777777" w:rsidR="00D75865" w:rsidRPr="00FF0E73" w:rsidRDefault="00D75865" w:rsidP="00D75865">
            <w:pPr>
              <w:rPr>
                <w:rFonts w:ascii="Arial" w:hAnsi="Arial" w:cs="Arial"/>
                <w:color w:val="4472C4" w:themeColor="accent5"/>
              </w:rPr>
            </w:pPr>
            <w:r>
              <w:rPr>
                <w:rFonts w:ascii="Arial" w:hAnsi="Arial" w:cs="Arial"/>
              </w:rPr>
              <w:t>These will remain necessary on School transport and in busy areas such as lunch queues or in the event of close contact support/work.  It will also be necessary they’re worn in changing room</w:t>
            </w:r>
            <w:r w:rsidR="00357B26">
              <w:rPr>
                <w:rFonts w:ascii="Arial" w:hAnsi="Arial" w:cs="Arial"/>
              </w:rPr>
              <w:t>s</w:t>
            </w:r>
            <w:r>
              <w:rPr>
                <w:rFonts w:ascii="Arial" w:hAnsi="Arial" w:cs="Arial"/>
              </w:rPr>
              <w:t xml:space="preserve"> due to the close nature of those facilities.</w:t>
            </w:r>
          </w:p>
          <w:p w14:paraId="25C838BF" w14:textId="77777777" w:rsidR="00D75865" w:rsidRDefault="00D75865" w:rsidP="00D75865">
            <w:pPr>
              <w:rPr>
                <w:rFonts w:ascii="Arial" w:hAnsi="Arial" w:cs="Arial"/>
              </w:rPr>
            </w:pPr>
          </w:p>
          <w:p w14:paraId="0D35C05F" w14:textId="77777777" w:rsidR="00D75865" w:rsidRPr="003118AC" w:rsidRDefault="00D75865" w:rsidP="00D75865">
            <w:pPr>
              <w:rPr>
                <w:rFonts w:ascii="Arial" w:hAnsi="Arial" w:cs="Arial"/>
                <w:u w:val="single"/>
              </w:rPr>
            </w:pPr>
            <w:r w:rsidRPr="003118AC">
              <w:rPr>
                <w:rFonts w:ascii="Arial" w:hAnsi="Arial" w:cs="Arial"/>
                <w:u w:val="single"/>
              </w:rPr>
              <w:t>Masks</w:t>
            </w:r>
            <w:r>
              <w:rPr>
                <w:rFonts w:ascii="Arial" w:hAnsi="Arial" w:cs="Arial"/>
                <w:u w:val="single"/>
              </w:rPr>
              <w:t xml:space="preserve"> – Adults</w:t>
            </w:r>
          </w:p>
          <w:p w14:paraId="6221ACD7" w14:textId="77777777" w:rsidR="00D75865" w:rsidRDefault="00FF0E73" w:rsidP="00D75865">
            <w:pPr>
              <w:rPr>
                <w:rFonts w:ascii="Arial" w:hAnsi="Arial" w:cs="Arial"/>
              </w:rPr>
            </w:pPr>
            <w:r>
              <w:rPr>
                <w:rFonts w:ascii="Arial" w:hAnsi="Arial" w:cs="Arial"/>
                <w:color w:val="4472C4" w:themeColor="accent5"/>
              </w:rPr>
              <w:t xml:space="preserve">Staff should wear a mask within the school building.  </w:t>
            </w:r>
            <w:r w:rsidR="00D75865" w:rsidRPr="00FF0E73">
              <w:rPr>
                <w:rFonts w:ascii="Arial" w:hAnsi="Arial" w:cs="Arial"/>
                <w:strike/>
              </w:rPr>
              <w:t>Staff should wear a mask on school transport, in busy areas or in the event of close contact support/work.</w:t>
            </w:r>
            <w:r w:rsidR="00D75865">
              <w:rPr>
                <w:rFonts w:ascii="Arial" w:hAnsi="Arial" w:cs="Arial"/>
              </w:rPr>
              <w:t xml:space="preserve">  Masks should be changed regularly e.g. every 2-4 hours (depending on activity level and age group of pupils supporting), at lunchtime or if they become damp.</w:t>
            </w:r>
          </w:p>
          <w:p w14:paraId="40F09404" w14:textId="77777777" w:rsidR="00D75865" w:rsidRDefault="00D75865" w:rsidP="00D75865">
            <w:pPr>
              <w:rPr>
                <w:rFonts w:ascii="Arial" w:hAnsi="Arial" w:cs="Arial"/>
              </w:rPr>
            </w:pPr>
          </w:p>
          <w:p w14:paraId="686B241C" w14:textId="77777777" w:rsidR="00D75865" w:rsidRPr="00820EC3" w:rsidRDefault="00D75865" w:rsidP="00D75865">
            <w:pPr>
              <w:rPr>
                <w:rFonts w:ascii="Arial" w:hAnsi="Arial" w:cs="Arial"/>
              </w:rPr>
            </w:pPr>
            <w:r w:rsidRPr="00820EC3">
              <w:rPr>
                <w:rFonts w:ascii="Arial" w:hAnsi="Arial" w:cs="Arial"/>
              </w:rPr>
              <w:t xml:space="preserve">Visitors </w:t>
            </w:r>
            <w:r w:rsidR="00357B26">
              <w:rPr>
                <w:rFonts w:ascii="Arial" w:hAnsi="Arial" w:cs="Arial"/>
              </w:rPr>
              <w:t>entering school buildings</w:t>
            </w:r>
            <w:r w:rsidRPr="00820EC3">
              <w:rPr>
                <w:rFonts w:ascii="Arial" w:hAnsi="Arial" w:cs="Arial"/>
              </w:rPr>
              <w:t xml:space="preserve"> (contractors, CCC employees) are requested to wear face coverings</w:t>
            </w:r>
            <w:r w:rsidR="009D26EB">
              <w:rPr>
                <w:rFonts w:ascii="Arial" w:hAnsi="Arial" w:cs="Arial"/>
              </w:rPr>
              <w:t xml:space="preserve"> within the school building.</w:t>
            </w:r>
          </w:p>
          <w:p w14:paraId="71552B06" w14:textId="77777777" w:rsidR="00D75865" w:rsidRDefault="00D75865" w:rsidP="00D75865">
            <w:pPr>
              <w:rPr>
                <w:rFonts w:ascii="Arial" w:hAnsi="Arial" w:cs="Arial"/>
              </w:rPr>
            </w:pPr>
          </w:p>
          <w:p w14:paraId="6B6071C0" w14:textId="77777777" w:rsidR="00D75865" w:rsidRDefault="00D75865" w:rsidP="00D75865">
            <w:pPr>
              <w:rPr>
                <w:rFonts w:ascii="Arial" w:hAnsi="Arial" w:cs="Arial"/>
              </w:rPr>
            </w:pPr>
            <w:r w:rsidRPr="00820EC3">
              <w:rPr>
                <w:rFonts w:ascii="Arial" w:hAnsi="Arial" w:cs="Arial"/>
              </w:rPr>
              <w:t>Visiting health/ social care professionals</w:t>
            </w:r>
            <w:r w:rsidR="00061B1E">
              <w:rPr>
                <w:rFonts w:ascii="Arial" w:hAnsi="Arial" w:cs="Arial"/>
              </w:rPr>
              <w:t xml:space="preserve"> will be required to wear a face covering while travelling through the School but they</w:t>
            </w:r>
            <w:r w:rsidRPr="00820EC3">
              <w:rPr>
                <w:rFonts w:ascii="Arial" w:hAnsi="Arial" w:cs="Arial"/>
              </w:rPr>
              <w:t xml:space="preserve"> do not have to wear face coverings</w:t>
            </w:r>
            <w:r w:rsidR="00061B1E">
              <w:rPr>
                <w:rFonts w:ascii="Arial" w:hAnsi="Arial" w:cs="Arial"/>
              </w:rPr>
              <w:t xml:space="preserve"> whilst undertaking work</w:t>
            </w:r>
            <w:r w:rsidRPr="00820EC3">
              <w:rPr>
                <w:rFonts w:ascii="Arial" w:hAnsi="Arial" w:cs="Arial"/>
              </w:rPr>
              <w:t xml:space="preserve"> if it impedes</w:t>
            </w:r>
            <w:r w:rsidR="00C87472">
              <w:rPr>
                <w:rFonts w:ascii="Arial" w:hAnsi="Arial" w:cs="Arial"/>
              </w:rPr>
              <w:t xml:space="preserve"> communication with vulnerable/</w:t>
            </w:r>
            <w:r w:rsidRPr="00820EC3">
              <w:rPr>
                <w:rFonts w:ascii="Arial" w:hAnsi="Arial" w:cs="Arial"/>
              </w:rPr>
              <w:t>at risk learners</w:t>
            </w:r>
            <w:r w:rsidR="00061B1E">
              <w:rPr>
                <w:rFonts w:ascii="Arial" w:hAnsi="Arial" w:cs="Arial"/>
              </w:rPr>
              <w:t xml:space="preserve"> or staff</w:t>
            </w:r>
            <w:r w:rsidRPr="00820EC3">
              <w:rPr>
                <w:rFonts w:ascii="Arial" w:hAnsi="Arial" w:cs="Arial"/>
              </w:rPr>
              <w:t>.</w:t>
            </w:r>
          </w:p>
          <w:p w14:paraId="6DF8B43B" w14:textId="77777777" w:rsidR="00C87472" w:rsidRDefault="00C87472" w:rsidP="00D75865">
            <w:pPr>
              <w:rPr>
                <w:rFonts w:ascii="Arial" w:hAnsi="Arial" w:cs="Arial"/>
              </w:rPr>
            </w:pPr>
          </w:p>
          <w:p w14:paraId="79272168" w14:textId="77777777" w:rsidR="00C87472" w:rsidRPr="00C87472" w:rsidRDefault="00C87472" w:rsidP="00D75865">
            <w:pPr>
              <w:rPr>
                <w:rFonts w:ascii="Arial" w:hAnsi="Arial" w:cs="Arial"/>
                <w:u w:val="single"/>
              </w:rPr>
            </w:pPr>
            <w:r w:rsidRPr="00C87472">
              <w:rPr>
                <w:rFonts w:ascii="Arial" w:hAnsi="Arial" w:cs="Arial"/>
                <w:u w:val="single"/>
              </w:rPr>
              <w:t>Visors</w:t>
            </w:r>
          </w:p>
          <w:p w14:paraId="6D399B39" w14:textId="77777777" w:rsidR="00FF0E73" w:rsidRPr="00FF0E73" w:rsidRDefault="00FF0E73" w:rsidP="00D75865">
            <w:pPr>
              <w:rPr>
                <w:rFonts w:ascii="Arial" w:hAnsi="Arial" w:cs="Arial"/>
                <w:color w:val="4472C4" w:themeColor="accent5"/>
              </w:rPr>
            </w:pPr>
            <w:r>
              <w:rPr>
                <w:rFonts w:ascii="Arial" w:hAnsi="Arial" w:cs="Arial"/>
                <w:color w:val="4472C4" w:themeColor="accent5"/>
              </w:rPr>
              <w:t>Due to current transmission rates and the emergence of the Omicron variant,</w:t>
            </w:r>
            <w:r w:rsidR="00654B08">
              <w:rPr>
                <w:rFonts w:ascii="Arial" w:hAnsi="Arial" w:cs="Arial"/>
                <w:color w:val="4472C4" w:themeColor="accent5"/>
              </w:rPr>
              <w:t xml:space="preserve"> visors are not encouraged unless used in addition to a face mask/covering or has</w:t>
            </w:r>
            <w:r>
              <w:rPr>
                <w:rFonts w:ascii="Arial" w:hAnsi="Arial" w:cs="Arial"/>
                <w:color w:val="4472C4" w:themeColor="accent5"/>
              </w:rPr>
              <w:t xml:space="preserve"> been identified within their appendix B</w:t>
            </w:r>
            <w:r w:rsidR="00654B08">
              <w:rPr>
                <w:rFonts w:ascii="Arial" w:hAnsi="Arial" w:cs="Arial"/>
                <w:color w:val="4472C4" w:themeColor="accent5"/>
              </w:rPr>
              <w:t>.</w:t>
            </w:r>
          </w:p>
          <w:p w14:paraId="5604D111" w14:textId="77777777" w:rsidR="00C87472" w:rsidRPr="00820EC3" w:rsidRDefault="00C87472" w:rsidP="00D75865">
            <w:pPr>
              <w:rPr>
                <w:rFonts w:ascii="Arial" w:hAnsi="Arial" w:cs="Arial"/>
              </w:rPr>
            </w:pPr>
            <w:r w:rsidRPr="00654B08">
              <w:rPr>
                <w:rFonts w:ascii="Arial" w:hAnsi="Arial" w:cs="Arial"/>
                <w:strike/>
              </w:rPr>
              <w:t>Some staff may choose to wear a visor, but</w:t>
            </w:r>
            <w:r>
              <w:rPr>
                <w:rFonts w:ascii="Arial" w:hAnsi="Arial" w:cs="Arial"/>
              </w:rPr>
              <w:t xml:space="preserve"> it must be noted that </w:t>
            </w:r>
            <w:r w:rsidR="00654B08">
              <w:rPr>
                <w:rFonts w:ascii="Arial" w:hAnsi="Arial" w:cs="Arial"/>
              </w:rPr>
              <w:t>visors</w:t>
            </w:r>
            <w:r>
              <w:rPr>
                <w:rFonts w:ascii="Arial" w:hAnsi="Arial" w:cs="Arial"/>
              </w:rPr>
              <w:t xml:space="preserve"> are not an equivalent replacement for masks, as they do not offer the same protection from the inhalation of aerosol particles.  The purpose of the visor is to protect the wearer from large aerosol droplets and spray.</w:t>
            </w:r>
          </w:p>
          <w:p w14:paraId="11D560A8" w14:textId="77777777" w:rsidR="00D75865" w:rsidRDefault="00D75865" w:rsidP="00D75865">
            <w:pPr>
              <w:rPr>
                <w:rFonts w:ascii="Arial" w:hAnsi="Arial" w:cs="Arial"/>
              </w:rPr>
            </w:pPr>
          </w:p>
          <w:p w14:paraId="41E9BA96" w14:textId="77777777" w:rsidR="003D38A2" w:rsidRPr="003D38A2" w:rsidRDefault="003D38A2" w:rsidP="00D75865">
            <w:pPr>
              <w:rPr>
                <w:rFonts w:ascii="Arial" w:hAnsi="Arial" w:cs="Arial"/>
                <w:u w:val="single"/>
              </w:rPr>
            </w:pPr>
            <w:r w:rsidRPr="003D38A2">
              <w:rPr>
                <w:rFonts w:ascii="Arial" w:hAnsi="Arial" w:cs="Arial"/>
                <w:u w:val="single"/>
              </w:rPr>
              <w:t>Hand Hygiene</w:t>
            </w:r>
          </w:p>
          <w:p w14:paraId="3EA7F71E" w14:textId="77777777" w:rsidR="003D38A2" w:rsidRDefault="003D38A2" w:rsidP="00D75865">
            <w:pPr>
              <w:rPr>
                <w:rFonts w:ascii="Arial" w:hAnsi="Arial" w:cs="Arial"/>
              </w:rPr>
            </w:pPr>
            <w:r>
              <w:rPr>
                <w:rFonts w:ascii="Arial" w:hAnsi="Arial" w:cs="Arial"/>
              </w:rPr>
              <w:t>H</w:t>
            </w:r>
            <w:r w:rsidRPr="00645BBC">
              <w:rPr>
                <w:rFonts w:ascii="Arial" w:hAnsi="Arial" w:cs="Arial"/>
              </w:rPr>
              <w:t>andwashing facilities need to include liquid soap and disposable paper towels. Signage on correct handwashing procedures needs to be displayed near basins and near sanitising stations</w:t>
            </w:r>
            <w:r>
              <w:rPr>
                <w:rFonts w:ascii="Arial" w:hAnsi="Arial" w:cs="Arial"/>
              </w:rPr>
              <w:t xml:space="preserve">. </w:t>
            </w:r>
          </w:p>
          <w:p w14:paraId="4CBFFF95" w14:textId="77777777" w:rsidR="003D38A2" w:rsidRDefault="003D38A2" w:rsidP="00D75865">
            <w:pPr>
              <w:rPr>
                <w:rFonts w:ascii="Arial" w:hAnsi="Arial" w:cs="Arial"/>
              </w:rPr>
            </w:pPr>
            <w:r>
              <w:rPr>
                <w:rFonts w:ascii="Arial" w:hAnsi="Arial" w:cs="Arial"/>
              </w:rPr>
              <w:t>Everyone needs to be reminded how important correct and frequent handwashing throughout the school day is to reducing the risk of infection.</w:t>
            </w:r>
          </w:p>
          <w:p w14:paraId="7CBCCE1E" w14:textId="77777777" w:rsidR="003D38A2" w:rsidRDefault="003D38A2" w:rsidP="00D75865">
            <w:pPr>
              <w:rPr>
                <w:rFonts w:ascii="Arial" w:hAnsi="Arial" w:cs="Arial"/>
              </w:rPr>
            </w:pPr>
          </w:p>
          <w:p w14:paraId="723C50AD" w14:textId="77777777" w:rsidR="003D38A2" w:rsidRPr="003D38A2" w:rsidRDefault="003D38A2" w:rsidP="00D75865">
            <w:pPr>
              <w:rPr>
                <w:rFonts w:ascii="Arial" w:hAnsi="Arial" w:cs="Arial"/>
                <w:u w:val="single"/>
              </w:rPr>
            </w:pPr>
            <w:r w:rsidRPr="003D38A2">
              <w:rPr>
                <w:rFonts w:ascii="Arial" w:hAnsi="Arial" w:cs="Arial"/>
                <w:u w:val="single"/>
              </w:rPr>
              <w:t>Cleaning</w:t>
            </w:r>
          </w:p>
          <w:p w14:paraId="0EEFFFC0" w14:textId="77777777" w:rsidR="003D38A2" w:rsidRDefault="003D38A2" w:rsidP="00D75865">
            <w:pPr>
              <w:pStyle w:val="ListParagraph"/>
              <w:numPr>
                <w:ilvl w:val="0"/>
                <w:numId w:val="20"/>
              </w:numPr>
              <w:ind w:left="814"/>
              <w:rPr>
                <w:rFonts w:ascii="Arial" w:hAnsi="Arial" w:cs="Arial"/>
              </w:rPr>
            </w:pPr>
            <w:r w:rsidRPr="00645BBC">
              <w:rPr>
                <w:rFonts w:ascii="Arial" w:hAnsi="Arial" w:cs="Arial"/>
              </w:rPr>
              <w:t xml:space="preserve">High standards of cleaning throughout the school must </w:t>
            </w:r>
            <w:r>
              <w:rPr>
                <w:rFonts w:ascii="Arial" w:hAnsi="Arial" w:cs="Arial"/>
              </w:rPr>
              <w:t>be maintained to reduce the risk of cross infection/ cross contamination.</w:t>
            </w:r>
          </w:p>
          <w:p w14:paraId="283328D1" w14:textId="77777777" w:rsidR="003D38A2" w:rsidRDefault="003D38A2" w:rsidP="00D75865">
            <w:pPr>
              <w:pStyle w:val="ListParagraph"/>
              <w:numPr>
                <w:ilvl w:val="0"/>
                <w:numId w:val="20"/>
              </w:numPr>
              <w:ind w:left="814"/>
              <w:rPr>
                <w:rFonts w:ascii="Arial" w:hAnsi="Arial" w:cs="Arial"/>
              </w:rPr>
            </w:pPr>
            <w:r>
              <w:rPr>
                <w:rFonts w:ascii="Arial" w:hAnsi="Arial" w:cs="Arial"/>
              </w:rPr>
              <w:t xml:space="preserve">Toilets </w:t>
            </w:r>
            <w:r w:rsidR="00357B26">
              <w:rPr>
                <w:rFonts w:ascii="Arial" w:hAnsi="Arial" w:cs="Arial"/>
              </w:rPr>
              <w:t>will continue to be cleaned following the usual pre-Covid-19 cleaning regime.</w:t>
            </w:r>
            <w:r>
              <w:rPr>
                <w:rFonts w:ascii="Arial" w:hAnsi="Arial" w:cs="Arial"/>
              </w:rPr>
              <w:t xml:space="preserve"> Consider if secondary age pupils could use disinfectant wipes provided to wipe down after themselves</w:t>
            </w:r>
          </w:p>
          <w:p w14:paraId="4DB19904" w14:textId="77777777" w:rsidR="0005306E" w:rsidRDefault="0005306E" w:rsidP="00D75865">
            <w:pPr>
              <w:pStyle w:val="ListParagraph"/>
              <w:numPr>
                <w:ilvl w:val="0"/>
                <w:numId w:val="20"/>
              </w:numPr>
              <w:ind w:left="814"/>
              <w:rPr>
                <w:rFonts w:ascii="Arial" w:hAnsi="Arial" w:cs="Arial"/>
              </w:rPr>
            </w:pPr>
            <w:r>
              <w:rPr>
                <w:rFonts w:ascii="Arial" w:hAnsi="Arial" w:cs="Arial"/>
              </w:rPr>
              <w:lastRenderedPageBreak/>
              <w:t>Shared equipment/toys/resources should still be cleaned in between different contact groups/cohorts of children.</w:t>
            </w:r>
          </w:p>
          <w:p w14:paraId="3148060C" w14:textId="77777777" w:rsidR="00A630AC" w:rsidRDefault="00A630AC" w:rsidP="00D75865">
            <w:pPr>
              <w:pStyle w:val="ListParagraph"/>
              <w:numPr>
                <w:ilvl w:val="0"/>
                <w:numId w:val="20"/>
              </w:numPr>
              <w:ind w:left="814"/>
              <w:rPr>
                <w:rFonts w:ascii="Arial" w:hAnsi="Arial" w:cs="Arial"/>
              </w:rPr>
            </w:pPr>
            <w:r>
              <w:rPr>
                <w:rFonts w:ascii="Arial" w:hAnsi="Arial" w:cs="Arial"/>
              </w:rPr>
              <w:t>High-contact points should still be cleaned as necessary throughout the day e.g. change of occupancy.  Secondary aged pupils will be able to follow instruction and guidance to carry this out as required.  Examples of high-contact points include but not restricted to:</w:t>
            </w:r>
          </w:p>
          <w:p w14:paraId="331CBACC" w14:textId="77777777" w:rsidR="00A630AC" w:rsidRDefault="00A630AC" w:rsidP="00A630AC">
            <w:pPr>
              <w:pStyle w:val="ListParagraph"/>
              <w:numPr>
                <w:ilvl w:val="1"/>
                <w:numId w:val="20"/>
              </w:numPr>
              <w:rPr>
                <w:rFonts w:ascii="Arial" w:hAnsi="Arial" w:cs="Arial"/>
              </w:rPr>
            </w:pPr>
            <w:r>
              <w:rPr>
                <w:rFonts w:ascii="Arial" w:hAnsi="Arial" w:cs="Arial"/>
              </w:rPr>
              <w:t>desktops</w:t>
            </w:r>
          </w:p>
          <w:p w14:paraId="7037060A" w14:textId="77777777" w:rsidR="00A630AC" w:rsidRDefault="00A630AC" w:rsidP="00A630AC">
            <w:pPr>
              <w:pStyle w:val="ListParagraph"/>
              <w:numPr>
                <w:ilvl w:val="1"/>
                <w:numId w:val="20"/>
              </w:numPr>
              <w:rPr>
                <w:rFonts w:ascii="Arial" w:hAnsi="Arial" w:cs="Arial"/>
              </w:rPr>
            </w:pPr>
            <w:r>
              <w:rPr>
                <w:rFonts w:ascii="Arial" w:hAnsi="Arial" w:cs="Arial"/>
              </w:rPr>
              <w:t>chairs</w:t>
            </w:r>
          </w:p>
          <w:p w14:paraId="09EF96FC" w14:textId="77777777" w:rsidR="00A630AC" w:rsidRDefault="00A630AC" w:rsidP="00A630AC">
            <w:pPr>
              <w:pStyle w:val="ListParagraph"/>
              <w:numPr>
                <w:ilvl w:val="1"/>
                <w:numId w:val="20"/>
              </w:numPr>
              <w:rPr>
                <w:rFonts w:ascii="Arial" w:hAnsi="Arial" w:cs="Arial"/>
              </w:rPr>
            </w:pPr>
            <w:r>
              <w:rPr>
                <w:rFonts w:ascii="Arial" w:hAnsi="Arial" w:cs="Arial"/>
              </w:rPr>
              <w:t>light switches</w:t>
            </w:r>
          </w:p>
          <w:p w14:paraId="47800402" w14:textId="77777777" w:rsidR="00A630AC" w:rsidRPr="00645BBC" w:rsidRDefault="00A630AC" w:rsidP="00A630AC">
            <w:pPr>
              <w:pStyle w:val="ListParagraph"/>
              <w:numPr>
                <w:ilvl w:val="1"/>
                <w:numId w:val="20"/>
              </w:numPr>
              <w:rPr>
                <w:rFonts w:ascii="Arial" w:hAnsi="Arial" w:cs="Arial"/>
              </w:rPr>
            </w:pPr>
            <w:r>
              <w:rPr>
                <w:rFonts w:ascii="Arial" w:hAnsi="Arial" w:cs="Arial"/>
              </w:rPr>
              <w:t>computer equipment</w:t>
            </w:r>
          </w:p>
          <w:p w14:paraId="15269EFD" w14:textId="77777777" w:rsidR="003D38A2" w:rsidRDefault="003D38A2" w:rsidP="00D75865">
            <w:pPr>
              <w:rPr>
                <w:rFonts w:ascii="Arial" w:hAnsi="Arial" w:cs="Arial"/>
              </w:rPr>
            </w:pPr>
          </w:p>
          <w:p w14:paraId="05AE16B9" w14:textId="77777777" w:rsidR="0007560E" w:rsidRDefault="0007560E" w:rsidP="00D75865">
            <w:pPr>
              <w:rPr>
                <w:rFonts w:ascii="Arial" w:hAnsi="Arial" w:cs="Arial"/>
                <w:u w:val="single"/>
              </w:rPr>
            </w:pPr>
            <w:r w:rsidRPr="0007560E">
              <w:rPr>
                <w:rFonts w:ascii="Arial" w:hAnsi="Arial" w:cs="Arial"/>
                <w:u w:val="single"/>
              </w:rPr>
              <w:t>Ventilation</w:t>
            </w:r>
          </w:p>
          <w:p w14:paraId="02AA5D46" w14:textId="77777777" w:rsidR="00654B08" w:rsidRPr="00654B08" w:rsidRDefault="00654B08" w:rsidP="00D75865">
            <w:pPr>
              <w:rPr>
                <w:rFonts w:ascii="Arial" w:hAnsi="Arial" w:cs="Arial"/>
                <w:color w:val="4472C4" w:themeColor="accent5"/>
              </w:rPr>
            </w:pPr>
            <w:r w:rsidRPr="00654B08">
              <w:rPr>
                <w:rFonts w:ascii="Arial" w:hAnsi="Arial" w:cs="Arial"/>
                <w:color w:val="4472C4" w:themeColor="accent5"/>
              </w:rPr>
              <w:t>As we approach the winter months, it is inevitable that we will experience lower temperatures and inclement weather.</w:t>
            </w:r>
            <w:r>
              <w:rPr>
                <w:rFonts w:ascii="Arial" w:hAnsi="Arial" w:cs="Arial"/>
                <w:color w:val="4472C4" w:themeColor="accent5"/>
              </w:rPr>
              <w:t xml:space="preserve">  W</w:t>
            </w:r>
            <w:r w:rsidRPr="00654B08">
              <w:rPr>
                <w:rFonts w:ascii="Arial" w:hAnsi="Arial" w:cs="Arial"/>
                <w:color w:val="4472C4" w:themeColor="accent5"/>
              </w:rPr>
              <w:t>e appreciate that our school buildings will be colder than usual, because of the need for effective ventilation.</w:t>
            </w:r>
          </w:p>
          <w:p w14:paraId="5CC90465" w14:textId="77777777" w:rsidR="0007560E" w:rsidRDefault="0007560E" w:rsidP="00D75865">
            <w:pPr>
              <w:rPr>
                <w:rFonts w:ascii="Arial" w:hAnsi="Arial" w:cs="Arial"/>
              </w:rPr>
            </w:pPr>
            <w:r>
              <w:rPr>
                <w:rFonts w:ascii="Arial" w:hAnsi="Arial" w:cs="Arial"/>
              </w:rPr>
              <w:t>This</w:t>
            </w:r>
            <w:r>
              <w:rPr>
                <w:rFonts w:ascii="Arial" w:hAnsi="Arial" w:cs="Arial"/>
                <w:b/>
              </w:rPr>
              <w:t xml:space="preserve"> </w:t>
            </w:r>
            <w:r w:rsidRPr="00372D91">
              <w:rPr>
                <w:rFonts w:ascii="Arial" w:hAnsi="Arial" w:cs="Arial"/>
              </w:rPr>
              <w:t>remains one of the most important control measures</w:t>
            </w:r>
            <w:r>
              <w:rPr>
                <w:rFonts w:ascii="Arial" w:hAnsi="Arial" w:cs="Arial"/>
              </w:rPr>
              <w:t xml:space="preserve"> to reduce virus transmission. Ensure windows are open (in winter, the windows need only to be open a little during class time for sufficient ventilation). Open windows and doors wide in between lessons/ cohorts to ensure full fresh air changes.</w:t>
            </w:r>
          </w:p>
          <w:p w14:paraId="26BA78DA" w14:textId="77777777" w:rsidR="0007560E" w:rsidRDefault="0007560E" w:rsidP="00D75865">
            <w:pPr>
              <w:pStyle w:val="ListParagraph"/>
              <w:numPr>
                <w:ilvl w:val="0"/>
                <w:numId w:val="17"/>
              </w:numPr>
              <w:rPr>
                <w:rFonts w:ascii="Arial" w:hAnsi="Arial" w:cs="Arial"/>
              </w:rPr>
            </w:pPr>
            <w:r>
              <w:rPr>
                <w:rFonts w:ascii="Arial" w:hAnsi="Arial" w:cs="Arial"/>
              </w:rPr>
              <w:t xml:space="preserve">Indoor air recirculation systems should not be used at this time. </w:t>
            </w:r>
          </w:p>
          <w:p w14:paraId="5ABB0BB9" w14:textId="77777777" w:rsidR="0007560E" w:rsidRDefault="0007560E" w:rsidP="00D75865">
            <w:pPr>
              <w:pStyle w:val="ListParagraph"/>
              <w:numPr>
                <w:ilvl w:val="0"/>
                <w:numId w:val="17"/>
              </w:numPr>
              <w:rPr>
                <w:rFonts w:ascii="Arial" w:hAnsi="Arial" w:cs="Arial"/>
              </w:rPr>
            </w:pPr>
            <w:r>
              <w:rPr>
                <w:rFonts w:ascii="Arial" w:hAnsi="Arial" w:cs="Arial"/>
              </w:rPr>
              <w:t xml:space="preserve">Due to fresh air dispersing virus particles, outdoor activities, events and learning activities are lower risk than indoor activities. </w:t>
            </w:r>
          </w:p>
          <w:p w14:paraId="54BDB1D1" w14:textId="77777777" w:rsidR="0007560E" w:rsidRPr="00654B08" w:rsidRDefault="00654B08" w:rsidP="00D75865">
            <w:pPr>
              <w:rPr>
                <w:rFonts w:ascii="Arial" w:hAnsi="Arial" w:cs="Arial"/>
                <w:color w:val="4472C4" w:themeColor="accent5"/>
              </w:rPr>
            </w:pPr>
            <w:r>
              <w:rPr>
                <w:rFonts w:ascii="Arial" w:hAnsi="Arial" w:cs="Arial"/>
                <w:color w:val="4472C4" w:themeColor="accent5"/>
              </w:rPr>
              <w:t>Please refer to the Ventilation and Heating in Schools guidance document (October 2021).</w:t>
            </w:r>
          </w:p>
          <w:p w14:paraId="0C5B7133" w14:textId="77777777" w:rsidR="00654B08" w:rsidRDefault="00654B08" w:rsidP="00D75865">
            <w:pPr>
              <w:rPr>
                <w:rFonts w:ascii="Arial" w:hAnsi="Arial" w:cs="Arial"/>
              </w:rPr>
            </w:pPr>
          </w:p>
          <w:p w14:paraId="2B1275F0" w14:textId="77777777" w:rsidR="00EA5FC6" w:rsidRDefault="00EA5FC6" w:rsidP="00D75865">
            <w:pPr>
              <w:rPr>
                <w:rFonts w:ascii="Arial" w:hAnsi="Arial" w:cs="Arial"/>
              </w:rPr>
            </w:pPr>
            <w:r>
              <w:rPr>
                <w:rFonts w:ascii="Arial" w:hAnsi="Arial" w:cs="Arial"/>
                <w:u w:val="single"/>
              </w:rPr>
              <w:t>Self-isolation</w:t>
            </w:r>
          </w:p>
          <w:p w14:paraId="7E434BCE" w14:textId="77777777" w:rsidR="00EA5FC6" w:rsidRDefault="00EA5FC6" w:rsidP="00D75865">
            <w:pPr>
              <w:rPr>
                <w:rFonts w:ascii="Arial" w:hAnsi="Arial" w:cs="Arial"/>
              </w:rPr>
            </w:pPr>
            <w:r>
              <w:rPr>
                <w:rFonts w:ascii="Arial" w:hAnsi="Arial" w:cs="Arial"/>
              </w:rPr>
              <w:t>Under 18’s and adults with 2 vaccines exempt from self-isolation (will be valid 14 days after full course).  All contacts will be asked to conduct a PCR test on days 2 and 8 by TTP.</w:t>
            </w:r>
            <w:r w:rsidR="00FD5997">
              <w:rPr>
                <w:rFonts w:ascii="Arial" w:hAnsi="Arial" w:cs="Arial"/>
              </w:rPr>
              <w:t xml:space="preserve">  If deemed close contact, individuals will be encouraged to avoid vulnerable people.</w:t>
            </w:r>
          </w:p>
          <w:p w14:paraId="76C012F2" w14:textId="77777777" w:rsidR="00385555" w:rsidRDefault="00385555" w:rsidP="00D75865">
            <w:pPr>
              <w:rPr>
                <w:rFonts w:ascii="Arial" w:hAnsi="Arial" w:cs="Arial"/>
              </w:rPr>
            </w:pPr>
          </w:p>
          <w:p w14:paraId="41A3CA85" w14:textId="77777777" w:rsidR="00385555" w:rsidRDefault="00385555" w:rsidP="00D75865">
            <w:pPr>
              <w:rPr>
                <w:rFonts w:ascii="Arial" w:hAnsi="Arial" w:cs="Arial"/>
              </w:rPr>
            </w:pPr>
            <w:r>
              <w:rPr>
                <w:rFonts w:ascii="Arial" w:hAnsi="Arial" w:cs="Arial"/>
              </w:rPr>
              <w:t xml:space="preserve">There may be occasions where Year 13 pupils who have reached the age of 18 and not in receipt of both vaccines may be required to self-isolate.  </w:t>
            </w:r>
            <w:r w:rsidR="00061B1E" w:rsidRPr="00061B1E">
              <w:rPr>
                <w:rFonts w:ascii="Arial" w:hAnsi="Arial" w:cs="Arial"/>
              </w:rPr>
              <w:t>18 year old year 13 pupils should be encouraged to share their vaccination status with the school</w:t>
            </w:r>
          </w:p>
          <w:p w14:paraId="439D2CDA" w14:textId="77777777" w:rsidR="00385555" w:rsidRDefault="00385555" w:rsidP="00D75865">
            <w:pPr>
              <w:rPr>
                <w:rFonts w:ascii="Arial" w:hAnsi="Arial" w:cs="Arial"/>
              </w:rPr>
            </w:pPr>
          </w:p>
          <w:p w14:paraId="7FCE8D8B" w14:textId="77777777" w:rsidR="00385555" w:rsidRDefault="00385555" w:rsidP="00D75865">
            <w:pPr>
              <w:rPr>
                <w:rFonts w:ascii="Arial" w:hAnsi="Arial" w:cs="Arial"/>
              </w:rPr>
            </w:pPr>
            <w:r>
              <w:rPr>
                <w:rFonts w:ascii="Arial" w:hAnsi="Arial" w:cs="Arial"/>
              </w:rPr>
              <w:t xml:space="preserve">Staff should be encouraged to update their vaccination status on the Ceri self-service system.  </w:t>
            </w:r>
            <w:r w:rsidR="00061B1E" w:rsidRPr="00061B1E">
              <w:rPr>
                <w:rFonts w:ascii="Arial" w:hAnsi="Arial" w:cs="Arial"/>
              </w:rPr>
              <w:t>However there is no requirement on the individual to share personal health data.</w:t>
            </w:r>
          </w:p>
          <w:p w14:paraId="32191258" w14:textId="77777777" w:rsidR="008F2C56" w:rsidRDefault="008F2C56" w:rsidP="00D75865">
            <w:pPr>
              <w:rPr>
                <w:rFonts w:ascii="Arial" w:hAnsi="Arial" w:cs="Arial"/>
              </w:rPr>
            </w:pPr>
          </w:p>
          <w:p w14:paraId="06E195C2" w14:textId="77777777" w:rsidR="008F2C56" w:rsidRDefault="008F2C56" w:rsidP="00D75865">
            <w:pPr>
              <w:rPr>
                <w:rFonts w:ascii="Arial" w:hAnsi="Arial" w:cs="Arial"/>
              </w:rPr>
            </w:pPr>
            <w:r>
              <w:rPr>
                <w:rFonts w:ascii="Arial" w:hAnsi="Arial" w:cs="Arial"/>
              </w:rPr>
              <w:t xml:space="preserve">There is no longer a requirement for individuals to self-isolate if someone within their home is symptomatic and/or in receipt of a positive PCR.  </w:t>
            </w:r>
          </w:p>
          <w:p w14:paraId="173AFA83" w14:textId="77777777" w:rsidR="009F4361" w:rsidRPr="009D26EB" w:rsidRDefault="00357B26" w:rsidP="009D26EB">
            <w:pPr>
              <w:pStyle w:val="ListParagraph"/>
              <w:numPr>
                <w:ilvl w:val="0"/>
                <w:numId w:val="26"/>
              </w:numPr>
              <w:rPr>
                <w:rFonts w:ascii="Arial" w:hAnsi="Arial" w:cs="Arial"/>
              </w:rPr>
            </w:pPr>
            <w:r w:rsidRPr="009D26EB">
              <w:rPr>
                <w:rFonts w:ascii="Arial" w:hAnsi="Arial" w:cs="Arial"/>
              </w:rPr>
              <w:t>Adults living in a Covid posit</w:t>
            </w:r>
            <w:r w:rsidR="009D26EB">
              <w:rPr>
                <w:rFonts w:ascii="Arial" w:hAnsi="Arial" w:cs="Arial"/>
              </w:rPr>
              <w:t>ive household are</w:t>
            </w:r>
            <w:r w:rsidRPr="009D26EB">
              <w:rPr>
                <w:rFonts w:ascii="Arial" w:hAnsi="Arial" w:cs="Arial"/>
              </w:rPr>
              <w:t xml:space="preserve"> asked to inform </w:t>
            </w:r>
            <w:r w:rsidR="009D26EB">
              <w:rPr>
                <w:rFonts w:ascii="Arial" w:hAnsi="Arial" w:cs="Arial"/>
              </w:rPr>
              <w:t xml:space="preserve">the </w:t>
            </w:r>
            <w:r w:rsidRPr="009D26EB">
              <w:rPr>
                <w:rFonts w:ascii="Arial" w:hAnsi="Arial" w:cs="Arial"/>
              </w:rPr>
              <w:t>H</w:t>
            </w:r>
            <w:r w:rsidR="009F4361" w:rsidRPr="009D26EB">
              <w:rPr>
                <w:rFonts w:ascii="Arial" w:hAnsi="Arial" w:cs="Arial"/>
              </w:rPr>
              <w:t xml:space="preserve">ead teacher </w:t>
            </w:r>
            <w:r w:rsidRPr="009D26EB">
              <w:rPr>
                <w:rFonts w:ascii="Arial" w:hAnsi="Arial" w:cs="Arial"/>
              </w:rPr>
              <w:t xml:space="preserve">and take additional precautions such as wearing a mask and maintaining physical distancing. </w:t>
            </w:r>
          </w:p>
          <w:p w14:paraId="4CA92E8F" w14:textId="77777777" w:rsidR="00EA5FC6" w:rsidRPr="009D26EB" w:rsidRDefault="00357B26" w:rsidP="009D26EB">
            <w:pPr>
              <w:pStyle w:val="ListParagraph"/>
              <w:numPr>
                <w:ilvl w:val="0"/>
                <w:numId w:val="26"/>
              </w:numPr>
              <w:rPr>
                <w:rFonts w:ascii="Arial" w:hAnsi="Arial" w:cs="Arial"/>
              </w:rPr>
            </w:pPr>
            <w:r w:rsidRPr="009D26EB">
              <w:rPr>
                <w:rFonts w:ascii="Arial" w:hAnsi="Arial" w:cs="Arial"/>
              </w:rPr>
              <w:t>Adults living in a Covid positive household and working with medically complex needs children may be asked not to come to work whilst more information is sought by health professionals.</w:t>
            </w:r>
          </w:p>
          <w:p w14:paraId="116BFBEB" w14:textId="77777777" w:rsidR="00357B26" w:rsidRDefault="00357B26" w:rsidP="00D75865">
            <w:pPr>
              <w:rPr>
                <w:rFonts w:ascii="Arial" w:hAnsi="Arial" w:cs="Arial"/>
              </w:rPr>
            </w:pPr>
          </w:p>
          <w:p w14:paraId="76AC2349" w14:textId="77777777" w:rsidR="00654B08" w:rsidRPr="00654B08" w:rsidRDefault="00654B08" w:rsidP="00D75865">
            <w:pPr>
              <w:rPr>
                <w:rFonts w:ascii="Arial" w:hAnsi="Arial" w:cs="Arial"/>
                <w:color w:val="4472C4" w:themeColor="accent5"/>
              </w:rPr>
            </w:pPr>
            <w:r>
              <w:rPr>
                <w:rFonts w:ascii="Arial" w:hAnsi="Arial" w:cs="Arial"/>
                <w:color w:val="4472C4" w:themeColor="accent5"/>
              </w:rPr>
              <w:t>If identified as a close contact to an individual infected with the Omicron variant – they must self-isolate for 10 days, regardless of vaccination status.</w:t>
            </w:r>
          </w:p>
          <w:p w14:paraId="44D29B35" w14:textId="77777777" w:rsidR="00654B08" w:rsidRDefault="00654B08" w:rsidP="00D75865">
            <w:pPr>
              <w:rPr>
                <w:rFonts w:ascii="Arial" w:hAnsi="Arial" w:cs="Arial"/>
              </w:rPr>
            </w:pPr>
          </w:p>
          <w:p w14:paraId="5E992B7A" w14:textId="77777777" w:rsidR="00EA5FC6" w:rsidRDefault="00EA5FC6" w:rsidP="00D75865">
            <w:pPr>
              <w:rPr>
                <w:rFonts w:ascii="Arial" w:hAnsi="Arial" w:cs="Arial"/>
              </w:rPr>
            </w:pPr>
            <w:r>
              <w:rPr>
                <w:rFonts w:ascii="Arial" w:hAnsi="Arial" w:cs="Arial"/>
                <w:u w:val="single"/>
              </w:rPr>
              <w:t>Positive and symptomatic</w:t>
            </w:r>
          </w:p>
          <w:p w14:paraId="3525BE63" w14:textId="77777777" w:rsidR="008F2C56" w:rsidRDefault="00FD5997" w:rsidP="00D75865">
            <w:pPr>
              <w:rPr>
                <w:rFonts w:ascii="Arial" w:hAnsi="Arial" w:cs="Arial"/>
              </w:rPr>
            </w:pPr>
            <w:r>
              <w:rPr>
                <w:rFonts w:ascii="Arial" w:hAnsi="Arial" w:cs="Arial"/>
              </w:rPr>
              <w:t>These individuals must self-isolate for 10 days irrespective of vaccination status.</w:t>
            </w:r>
            <w:r w:rsidR="00A02CD6">
              <w:rPr>
                <w:rFonts w:ascii="Arial" w:hAnsi="Arial" w:cs="Arial"/>
              </w:rPr>
              <w:t xml:space="preserve">  </w:t>
            </w:r>
            <w:r w:rsidR="00385555">
              <w:rPr>
                <w:rFonts w:ascii="Arial" w:hAnsi="Arial" w:cs="Arial"/>
              </w:rPr>
              <w:t xml:space="preserve">A </w:t>
            </w:r>
            <w:r w:rsidR="00061B1E">
              <w:rPr>
                <w:rFonts w:ascii="Arial" w:hAnsi="Arial" w:cs="Arial"/>
              </w:rPr>
              <w:t xml:space="preserve">daily </w:t>
            </w:r>
            <w:r w:rsidR="00385555">
              <w:rPr>
                <w:rFonts w:ascii="Arial" w:hAnsi="Arial" w:cs="Arial"/>
              </w:rPr>
              <w:t>notification should be sent to School services</w:t>
            </w:r>
            <w:r w:rsidR="00A02CD6">
              <w:rPr>
                <w:rFonts w:ascii="Arial" w:hAnsi="Arial" w:cs="Arial"/>
              </w:rPr>
              <w:t xml:space="preserve"> via </w:t>
            </w:r>
            <w:hyperlink r:id="rId15" w:history="1">
              <w:r w:rsidR="00A02CD6" w:rsidRPr="00CE2DCF">
                <w:rPr>
                  <w:rStyle w:val="Hyperlink"/>
                  <w:rFonts w:ascii="Arial" w:hAnsi="Arial" w:cs="Arial"/>
                </w:rPr>
                <w:t>SchoolCovidSymptoms@ceredigion.gov.uk</w:t>
              </w:r>
            </w:hyperlink>
            <w:r w:rsidR="00A02CD6">
              <w:rPr>
                <w:rFonts w:ascii="Arial" w:hAnsi="Arial" w:cs="Arial"/>
              </w:rPr>
              <w:t xml:space="preserve"> of any staff or pupils who have received a positive result.  </w:t>
            </w:r>
          </w:p>
          <w:p w14:paraId="0405B85B" w14:textId="77777777" w:rsidR="008F2C56" w:rsidRDefault="008F2C56" w:rsidP="00D75865">
            <w:pPr>
              <w:rPr>
                <w:rFonts w:ascii="Arial" w:hAnsi="Arial" w:cs="Arial"/>
              </w:rPr>
            </w:pPr>
          </w:p>
          <w:p w14:paraId="6A7E2D1C" w14:textId="77777777" w:rsidR="00EA5FC6" w:rsidRDefault="00A02CD6" w:rsidP="00D75865">
            <w:pPr>
              <w:rPr>
                <w:rFonts w:ascii="Arial" w:hAnsi="Arial" w:cs="Arial"/>
              </w:rPr>
            </w:pPr>
            <w:r>
              <w:rPr>
                <w:rFonts w:ascii="Arial" w:hAnsi="Arial" w:cs="Arial"/>
              </w:rPr>
              <w:t xml:space="preserve">Symptomatic people with negative </w:t>
            </w:r>
            <w:r w:rsidR="008F2C56">
              <w:rPr>
                <w:rFonts w:ascii="Arial" w:hAnsi="Arial" w:cs="Arial"/>
              </w:rPr>
              <w:t>PCR</w:t>
            </w:r>
            <w:r>
              <w:rPr>
                <w:rFonts w:ascii="Arial" w:hAnsi="Arial" w:cs="Arial"/>
              </w:rPr>
              <w:t xml:space="preserve"> cannot attend if they have a fever – to attend, they must have a negative PCR and no</w:t>
            </w:r>
            <w:r w:rsidR="00022B04">
              <w:rPr>
                <w:rFonts w:ascii="Arial" w:hAnsi="Arial" w:cs="Arial"/>
              </w:rPr>
              <w:t>rmal range</w:t>
            </w:r>
            <w:r>
              <w:rPr>
                <w:rFonts w:ascii="Arial" w:hAnsi="Arial" w:cs="Arial"/>
              </w:rPr>
              <w:t xml:space="preserve"> temperature </w:t>
            </w:r>
            <w:r w:rsidR="00061B1E">
              <w:rPr>
                <w:rFonts w:ascii="Arial" w:hAnsi="Arial" w:cs="Arial"/>
              </w:rPr>
              <w:t xml:space="preserve">(37.8°C) </w:t>
            </w:r>
            <w:r>
              <w:rPr>
                <w:rFonts w:ascii="Arial" w:hAnsi="Arial" w:cs="Arial"/>
              </w:rPr>
              <w:t xml:space="preserve">managed </w:t>
            </w:r>
            <w:r w:rsidR="00022B04">
              <w:rPr>
                <w:rFonts w:ascii="Arial" w:hAnsi="Arial" w:cs="Arial"/>
              </w:rPr>
              <w:t>without</w:t>
            </w:r>
            <w:r>
              <w:rPr>
                <w:rFonts w:ascii="Arial" w:hAnsi="Arial" w:cs="Arial"/>
              </w:rPr>
              <w:t xml:space="preserve"> medication for 48 hours.</w:t>
            </w:r>
          </w:p>
          <w:p w14:paraId="059571E7" w14:textId="77777777" w:rsidR="00A630AC" w:rsidRDefault="00A630AC" w:rsidP="00D75865">
            <w:pPr>
              <w:rPr>
                <w:rFonts w:ascii="Arial" w:hAnsi="Arial" w:cs="Arial"/>
              </w:rPr>
            </w:pPr>
          </w:p>
          <w:p w14:paraId="513F5F84" w14:textId="77777777" w:rsidR="00FD5997" w:rsidRPr="00FD5997" w:rsidRDefault="00FD5997" w:rsidP="00D75865">
            <w:pPr>
              <w:rPr>
                <w:rFonts w:ascii="Arial" w:hAnsi="Arial" w:cs="Arial"/>
                <w:u w:val="single"/>
              </w:rPr>
            </w:pPr>
            <w:r w:rsidRPr="00FD5997">
              <w:rPr>
                <w:rFonts w:ascii="Arial" w:hAnsi="Arial" w:cs="Arial"/>
                <w:u w:val="single"/>
              </w:rPr>
              <w:lastRenderedPageBreak/>
              <w:t>Lateral Flow Testing (LFT)</w:t>
            </w:r>
          </w:p>
          <w:p w14:paraId="0740386D" w14:textId="77777777" w:rsidR="00FD5997" w:rsidRDefault="00FD5997" w:rsidP="00D75865">
            <w:pPr>
              <w:rPr>
                <w:rFonts w:ascii="Arial" w:hAnsi="Arial" w:cs="Arial"/>
              </w:rPr>
            </w:pPr>
            <w:r w:rsidRPr="00EA2C55">
              <w:rPr>
                <w:rFonts w:ascii="Arial" w:hAnsi="Arial" w:cs="Arial"/>
              </w:rPr>
              <w:t xml:space="preserve">Although this is not </w:t>
            </w:r>
            <w:r>
              <w:rPr>
                <w:rFonts w:ascii="Arial" w:hAnsi="Arial" w:cs="Arial"/>
              </w:rPr>
              <w:t xml:space="preserve">a </w:t>
            </w:r>
            <w:r w:rsidRPr="00EA2C55">
              <w:rPr>
                <w:rFonts w:ascii="Arial" w:hAnsi="Arial" w:cs="Arial"/>
              </w:rPr>
              <w:t xml:space="preserve">mandatory </w:t>
            </w:r>
            <w:r>
              <w:rPr>
                <w:rFonts w:ascii="Arial" w:hAnsi="Arial" w:cs="Arial"/>
              </w:rPr>
              <w:t xml:space="preserve">requirement in schools, it is still regarded as an important control measure in identifying potential Covid-19 infection </w:t>
            </w:r>
            <w:r w:rsidR="00112EFB">
              <w:rPr>
                <w:rFonts w:ascii="Arial" w:hAnsi="Arial" w:cs="Arial"/>
              </w:rPr>
              <w:t>in people who are asymptomatic.  People who have been infected with Covid-19 are not expected to do LFT’s for 90 days after receiving the</w:t>
            </w:r>
            <w:r w:rsidR="00EE6A54">
              <w:rPr>
                <w:rFonts w:ascii="Arial" w:hAnsi="Arial" w:cs="Arial"/>
              </w:rPr>
              <w:t>ir</w:t>
            </w:r>
            <w:r w:rsidR="00112EFB">
              <w:rPr>
                <w:rFonts w:ascii="Arial" w:hAnsi="Arial" w:cs="Arial"/>
              </w:rPr>
              <w:t xml:space="preserve"> positive </w:t>
            </w:r>
            <w:r w:rsidR="00EE6A54">
              <w:rPr>
                <w:rFonts w:ascii="Arial" w:hAnsi="Arial" w:cs="Arial"/>
              </w:rPr>
              <w:t>PCR result</w:t>
            </w:r>
            <w:r w:rsidR="00112EFB">
              <w:rPr>
                <w:rFonts w:ascii="Arial" w:hAnsi="Arial" w:cs="Arial"/>
              </w:rPr>
              <w:t>.</w:t>
            </w:r>
          </w:p>
          <w:p w14:paraId="45C16F89" w14:textId="77777777" w:rsidR="009D26EB" w:rsidRDefault="009D26EB" w:rsidP="00D75865">
            <w:pPr>
              <w:rPr>
                <w:rFonts w:ascii="Arial" w:hAnsi="Arial" w:cs="Arial"/>
              </w:rPr>
            </w:pPr>
          </w:p>
          <w:p w14:paraId="28E0AE9E" w14:textId="77777777" w:rsidR="009D26EB" w:rsidRDefault="00061B1E" w:rsidP="00D75865">
            <w:pPr>
              <w:rPr>
                <w:rFonts w:ascii="Arial" w:hAnsi="Arial" w:cs="Arial"/>
              </w:rPr>
            </w:pPr>
            <w:r w:rsidRPr="00061B1E">
              <w:rPr>
                <w:rFonts w:ascii="Arial" w:hAnsi="Arial" w:cs="Arial"/>
              </w:rPr>
              <w:t>Currently, Welsh Government are still requesting staff and secondary pupils to continue with LFD twice</w:t>
            </w:r>
            <w:r w:rsidR="00112EFB">
              <w:rPr>
                <w:rFonts w:ascii="Arial" w:hAnsi="Arial" w:cs="Arial"/>
              </w:rPr>
              <w:t xml:space="preserve"> weekly testing.  </w:t>
            </w:r>
          </w:p>
          <w:p w14:paraId="4E97A0B0" w14:textId="77777777" w:rsidR="00061B1E" w:rsidRDefault="00061B1E" w:rsidP="00D75865">
            <w:pPr>
              <w:rPr>
                <w:rFonts w:ascii="Arial" w:hAnsi="Arial" w:cs="Arial"/>
              </w:rPr>
            </w:pPr>
          </w:p>
          <w:p w14:paraId="29FC701B" w14:textId="77777777" w:rsidR="00FD5997" w:rsidRDefault="00FD5997" w:rsidP="00D75865">
            <w:pPr>
              <w:rPr>
                <w:rFonts w:ascii="Arial" w:hAnsi="Arial" w:cs="Arial"/>
              </w:rPr>
            </w:pPr>
            <w:r>
              <w:rPr>
                <w:rFonts w:ascii="Arial" w:hAnsi="Arial" w:cs="Arial"/>
              </w:rPr>
              <w:t>In the even</w:t>
            </w:r>
            <w:r w:rsidR="00061B1E">
              <w:rPr>
                <w:rFonts w:ascii="Arial" w:hAnsi="Arial" w:cs="Arial"/>
              </w:rPr>
              <w:t xml:space="preserve">t of any schools escalating to </w:t>
            </w:r>
            <w:r>
              <w:rPr>
                <w:rFonts w:ascii="Arial" w:hAnsi="Arial" w:cs="Arial"/>
              </w:rPr>
              <w:t xml:space="preserve">‘high’ </w:t>
            </w:r>
            <w:r w:rsidR="00061B1E">
              <w:rPr>
                <w:rFonts w:ascii="Arial" w:hAnsi="Arial" w:cs="Arial"/>
              </w:rPr>
              <w:t xml:space="preserve">or ‘very high’ </w:t>
            </w:r>
            <w:r>
              <w:rPr>
                <w:rFonts w:ascii="Arial" w:hAnsi="Arial" w:cs="Arial"/>
              </w:rPr>
              <w:t>risk status, the Incident Management Team, guided by TTP &amp; PHW may make the requirement a more formal arrangement for LFT testing for staff and secondary school learners.</w:t>
            </w:r>
          </w:p>
          <w:p w14:paraId="5465926D" w14:textId="77777777" w:rsidR="00022B04" w:rsidRDefault="00022B04" w:rsidP="00D75865">
            <w:pPr>
              <w:pStyle w:val="ListParagraph"/>
              <w:numPr>
                <w:ilvl w:val="0"/>
                <w:numId w:val="18"/>
              </w:numPr>
              <w:rPr>
                <w:rFonts w:ascii="Arial" w:hAnsi="Arial" w:cs="Arial"/>
              </w:rPr>
            </w:pPr>
            <w:r>
              <w:rPr>
                <w:rFonts w:ascii="Arial" w:hAnsi="Arial" w:cs="Arial"/>
              </w:rPr>
              <w:t>Staff and pupils taking part in the LFT programme should self-test the night before attending School at the beginning of term, before returning to their usual twice-weekly testing timetable.</w:t>
            </w:r>
          </w:p>
          <w:p w14:paraId="57AF3889" w14:textId="77777777" w:rsidR="00FD5997" w:rsidRDefault="00FD5997" w:rsidP="00D75865">
            <w:pPr>
              <w:pStyle w:val="ListParagraph"/>
              <w:numPr>
                <w:ilvl w:val="0"/>
                <w:numId w:val="18"/>
              </w:numPr>
              <w:rPr>
                <w:rFonts w:ascii="Arial" w:hAnsi="Arial" w:cs="Arial"/>
              </w:rPr>
            </w:pPr>
            <w:r>
              <w:rPr>
                <w:rFonts w:ascii="Arial" w:hAnsi="Arial" w:cs="Arial"/>
              </w:rPr>
              <w:t>Visiting contractors will continue to confirm a negative test taken within the last 24 hours (they could show or forward their confirmation email)</w:t>
            </w:r>
          </w:p>
          <w:p w14:paraId="7818D0E8" w14:textId="77777777" w:rsidR="00FD5997" w:rsidRDefault="00FD5997" w:rsidP="009F4361">
            <w:pPr>
              <w:pStyle w:val="ListParagraph"/>
              <w:numPr>
                <w:ilvl w:val="0"/>
                <w:numId w:val="18"/>
              </w:numPr>
              <w:rPr>
                <w:rFonts w:ascii="Arial" w:hAnsi="Arial" w:cs="Arial"/>
              </w:rPr>
            </w:pPr>
            <w:r>
              <w:rPr>
                <w:rFonts w:ascii="Arial" w:hAnsi="Arial" w:cs="Arial"/>
              </w:rPr>
              <w:t xml:space="preserve">Any staff or secondary school learners confirmed as contact of a positive case will need to undertake </w:t>
            </w:r>
            <w:r w:rsidR="00EB782A">
              <w:rPr>
                <w:rFonts w:ascii="Arial" w:hAnsi="Arial" w:cs="Arial"/>
                <w:color w:val="4472C4" w:themeColor="accent5"/>
              </w:rPr>
              <w:t xml:space="preserve">daily </w:t>
            </w:r>
            <w:r w:rsidR="009F4361" w:rsidRPr="009F4361">
              <w:rPr>
                <w:rFonts w:ascii="Arial" w:hAnsi="Arial" w:cs="Arial"/>
              </w:rPr>
              <w:t xml:space="preserve">LFT </w:t>
            </w:r>
            <w:r w:rsidR="009D26EB" w:rsidRPr="00EB782A">
              <w:rPr>
                <w:rFonts w:ascii="Arial" w:hAnsi="Arial" w:cs="Arial"/>
                <w:strike/>
              </w:rPr>
              <w:t>or</w:t>
            </w:r>
            <w:r w:rsidR="009D26EB">
              <w:rPr>
                <w:rFonts w:ascii="Arial" w:hAnsi="Arial" w:cs="Arial"/>
              </w:rPr>
              <w:t xml:space="preserve"> </w:t>
            </w:r>
            <w:r w:rsidR="00EB782A">
              <w:rPr>
                <w:rFonts w:ascii="Arial" w:hAnsi="Arial" w:cs="Arial"/>
                <w:color w:val="4472C4" w:themeColor="accent5"/>
              </w:rPr>
              <w:t xml:space="preserve">and </w:t>
            </w:r>
            <w:r w:rsidR="00EB782A">
              <w:rPr>
                <w:rFonts w:ascii="Arial" w:hAnsi="Arial" w:cs="Arial"/>
              </w:rPr>
              <w:t>PCR on day 2 and day 8</w:t>
            </w:r>
          </w:p>
          <w:p w14:paraId="6B135F1F" w14:textId="77777777" w:rsidR="00FD5997" w:rsidRDefault="009F4361" w:rsidP="009F4361">
            <w:pPr>
              <w:pStyle w:val="ListParagraph"/>
              <w:numPr>
                <w:ilvl w:val="0"/>
                <w:numId w:val="18"/>
              </w:numPr>
              <w:rPr>
                <w:rFonts w:ascii="Arial" w:hAnsi="Arial" w:cs="Arial"/>
              </w:rPr>
            </w:pPr>
            <w:r w:rsidRPr="009F4361">
              <w:rPr>
                <w:rFonts w:ascii="Arial" w:hAnsi="Arial" w:cs="Arial"/>
              </w:rPr>
              <w:t>Peripateti</w:t>
            </w:r>
            <w:r>
              <w:rPr>
                <w:rFonts w:ascii="Arial" w:hAnsi="Arial" w:cs="Arial"/>
              </w:rPr>
              <w:t>c, advisory staff and volunteers r</w:t>
            </w:r>
            <w:r w:rsidR="00FD5997">
              <w:rPr>
                <w:rFonts w:ascii="Arial" w:hAnsi="Arial" w:cs="Arial"/>
              </w:rPr>
              <w:t xml:space="preserve">egularly working between schools will be required to undertake </w:t>
            </w:r>
            <w:r w:rsidR="00022B04" w:rsidRPr="00EB782A">
              <w:rPr>
                <w:rFonts w:ascii="Arial" w:hAnsi="Arial" w:cs="Arial"/>
                <w:strike/>
              </w:rPr>
              <w:t>twice-weekly</w:t>
            </w:r>
            <w:r w:rsidR="00FD5997">
              <w:rPr>
                <w:rFonts w:ascii="Arial" w:hAnsi="Arial" w:cs="Arial"/>
              </w:rPr>
              <w:t xml:space="preserve"> </w:t>
            </w:r>
            <w:r w:rsidR="00EB782A">
              <w:rPr>
                <w:rFonts w:ascii="Arial" w:hAnsi="Arial" w:cs="Arial"/>
                <w:color w:val="4472C4" w:themeColor="accent5"/>
              </w:rPr>
              <w:t xml:space="preserve">daily </w:t>
            </w:r>
            <w:r w:rsidR="00FD5997">
              <w:rPr>
                <w:rFonts w:ascii="Arial" w:hAnsi="Arial" w:cs="Arial"/>
              </w:rPr>
              <w:t>LFT tests.</w:t>
            </w:r>
          </w:p>
          <w:p w14:paraId="6135186D" w14:textId="77777777" w:rsidR="00FD5997" w:rsidRDefault="00FD5997" w:rsidP="00D75865">
            <w:pPr>
              <w:pStyle w:val="ListParagraph"/>
              <w:numPr>
                <w:ilvl w:val="0"/>
                <w:numId w:val="18"/>
              </w:numPr>
              <w:rPr>
                <w:rFonts w:ascii="Arial" w:hAnsi="Arial" w:cs="Arial"/>
              </w:rPr>
            </w:pPr>
            <w:r>
              <w:rPr>
                <w:rFonts w:ascii="Arial" w:hAnsi="Arial" w:cs="Arial"/>
              </w:rPr>
              <w:t xml:space="preserve">LFT tests will no longer be reported though the County’s web form, but directly to </w:t>
            </w:r>
            <w:hyperlink r:id="rId16" w:history="1">
              <w:r w:rsidRPr="00495864">
                <w:rPr>
                  <w:rStyle w:val="Hyperlink"/>
                  <w:rFonts w:ascii="Arial" w:hAnsi="Arial" w:cs="Arial"/>
                </w:rPr>
                <w:t>https://www.gov.uk/report-covid19-result</w:t>
              </w:r>
            </w:hyperlink>
            <w:r>
              <w:rPr>
                <w:rFonts w:ascii="Arial" w:hAnsi="Arial" w:cs="Arial"/>
              </w:rPr>
              <w:t xml:space="preserve"> . All results (positive, negative or void) must reported this way. A confirmation text and email will be sent to the individual. This email can be forwarded to the head teacher as confirmation of a negative result or to request a full PCR test through </w:t>
            </w:r>
            <w:hyperlink r:id="rId17" w:history="1">
              <w:r w:rsidRPr="00495864">
                <w:rPr>
                  <w:rStyle w:val="Hyperlink"/>
                  <w:rFonts w:ascii="Arial" w:hAnsi="Arial" w:cs="Arial"/>
                </w:rPr>
                <w:t>https://www.gov.uk/get-coronavirus-test</w:t>
              </w:r>
            </w:hyperlink>
            <w:r>
              <w:rPr>
                <w:rFonts w:ascii="Arial" w:hAnsi="Arial" w:cs="Arial"/>
              </w:rPr>
              <w:t xml:space="preserve"> </w:t>
            </w:r>
          </w:p>
          <w:p w14:paraId="4CF70AA7" w14:textId="77777777" w:rsidR="00FD5997" w:rsidRPr="00EA2C55" w:rsidRDefault="00FD5997" w:rsidP="00D75865">
            <w:pPr>
              <w:pStyle w:val="ListParagraph"/>
              <w:numPr>
                <w:ilvl w:val="0"/>
                <w:numId w:val="18"/>
              </w:numPr>
              <w:rPr>
                <w:rFonts w:ascii="Arial" w:hAnsi="Arial" w:cs="Arial"/>
              </w:rPr>
            </w:pPr>
            <w:r>
              <w:rPr>
                <w:rFonts w:ascii="Arial" w:hAnsi="Arial" w:cs="Arial"/>
              </w:rPr>
              <w:t>A pictorial guidance document with links to a guidance video and reporting site is available on request.</w:t>
            </w:r>
          </w:p>
          <w:p w14:paraId="3C608894" w14:textId="77777777" w:rsidR="00FD5997" w:rsidRPr="00EA5FC6" w:rsidRDefault="00FD5997" w:rsidP="00D75865">
            <w:pPr>
              <w:rPr>
                <w:rFonts w:ascii="Arial" w:hAnsi="Arial" w:cs="Arial"/>
              </w:rPr>
            </w:pPr>
          </w:p>
          <w:p w14:paraId="5E645C6C" w14:textId="77777777" w:rsidR="00820EC3" w:rsidRPr="00820EC3" w:rsidRDefault="00820EC3" w:rsidP="00D75865">
            <w:pPr>
              <w:rPr>
                <w:rFonts w:ascii="Arial" w:hAnsi="Arial" w:cs="Arial"/>
                <w:u w:val="single"/>
              </w:rPr>
            </w:pPr>
            <w:r w:rsidRPr="00820EC3">
              <w:rPr>
                <w:rFonts w:ascii="Arial" w:hAnsi="Arial" w:cs="Arial"/>
                <w:u w:val="single"/>
              </w:rPr>
              <w:t xml:space="preserve">Isolation rooms </w:t>
            </w:r>
          </w:p>
          <w:p w14:paraId="4B3A8016" w14:textId="77777777" w:rsidR="00820EC3" w:rsidRPr="00BA00DF" w:rsidRDefault="00820EC3" w:rsidP="00D75865">
            <w:pPr>
              <w:pStyle w:val="ListParagraph"/>
              <w:numPr>
                <w:ilvl w:val="0"/>
                <w:numId w:val="19"/>
              </w:numPr>
              <w:rPr>
                <w:rFonts w:ascii="Arial" w:hAnsi="Arial" w:cs="Arial"/>
                <w:b/>
              </w:rPr>
            </w:pPr>
            <w:r>
              <w:rPr>
                <w:rFonts w:ascii="Arial" w:hAnsi="Arial" w:cs="Arial"/>
              </w:rPr>
              <w:t>Isolation rooms will continue to be in place. These will need to be stocked with PPE (Fluid resistant surgical masks, disposable gloves and aprons and disposable visors. These rooms will need to be cleaned in between uses using virucidal disinfectant or Chlorite based cleaners.</w:t>
            </w:r>
          </w:p>
          <w:p w14:paraId="1E50B891" w14:textId="77777777" w:rsidR="00EA5FC6" w:rsidRDefault="00EA5FC6" w:rsidP="00D75865">
            <w:pPr>
              <w:rPr>
                <w:rFonts w:ascii="Arial" w:hAnsi="Arial" w:cs="Arial"/>
              </w:rPr>
            </w:pPr>
          </w:p>
          <w:p w14:paraId="19C54DB9" w14:textId="77777777" w:rsidR="003D38A2" w:rsidRDefault="003D38A2" w:rsidP="00D75865">
            <w:pPr>
              <w:rPr>
                <w:rFonts w:ascii="Arial" w:hAnsi="Arial" w:cs="Arial"/>
                <w:b/>
              </w:rPr>
            </w:pPr>
            <w:r>
              <w:rPr>
                <w:rFonts w:ascii="Arial" w:hAnsi="Arial" w:cs="Arial"/>
                <w:b/>
              </w:rPr>
              <w:t xml:space="preserve">4.  Roles and Responsibilities </w:t>
            </w:r>
          </w:p>
          <w:p w14:paraId="41436AC7" w14:textId="77777777" w:rsidR="004A32AA" w:rsidRDefault="004A32AA" w:rsidP="00D75865">
            <w:pPr>
              <w:rPr>
                <w:rFonts w:ascii="Arial" w:hAnsi="Arial" w:cs="Arial"/>
              </w:rPr>
            </w:pPr>
          </w:p>
          <w:p w14:paraId="52643373" w14:textId="77777777" w:rsidR="004A32AA" w:rsidRDefault="004A32AA" w:rsidP="00D75865">
            <w:pPr>
              <w:rPr>
                <w:rFonts w:ascii="Arial" w:hAnsi="Arial" w:cs="Arial"/>
              </w:rPr>
            </w:pPr>
            <w:r>
              <w:rPr>
                <w:rFonts w:ascii="Arial" w:hAnsi="Arial" w:cs="Arial"/>
              </w:rPr>
              <w:t xml:space="preserve">Schools along with the LEA will ensure that sufficient staffing/ resources are in place to maintain </w:t>
            </w:r>
          </w:p>
          <w:p w14:paraId="6916B6D7" w14:textId="77777777" w:rsidR="004A32AA" w:rsidRPr="004A32AA" w:rsidRDefault="004A32AA" w:rsidP="00D75865">
            <w:pPr>
              <w:pStyle w:val="ListParagraph"/>
              <w:numPr>
                <w:ilvl w:val="0"/>
                <w:numId w:val="23"/>
              </w:numPr>
              <w:rPr>
                <w:rFonts w:ascii="Arial" w:hAnsi="Arial" w:cs="Arial"/>
              </w:rPr>
            </w:pPr>
            <w:r w:rsidRPr="004A32AA">
              <w:rPr>
                <w:rFonts w:ascii="Arial" w:hAnsi="Arial" w:cs="Arial"/>
              </w:rPr>
              <w:t>the security of</w:t>
            </w:r>
            <w:r>
              <w:rPr>
                <w:rFonts w:ascii="Arial" w:hAnsi="Arial" w:cs="Arial"/>
              </w:rPr>
              <w:t xml:space="preserve"> the building and its occupants</w:t>
            </w:r>
          </w:p>
          <w:p w14:paraId="27713DCF" w14:textId="77777777" w:rsidR="004A32AA" w:rsidRPr="004A32AA" w:rsidRDefault="004A32AA" w:rsidP="00D75865">
            <w:pPr>
              <w:pStyle w:val="ListParagraph"/>
              <w:numPr>
                <w:ilvl w:val="0"/>
                <w:numId w:val="23"/>
              </w:numPr>
              <w:rPr>
                <w:rFonts w:ascii="Arial" w:hAnsi="Arial" w:cs="Arial"/>
              </w:rPr>
            </w:pPr>
            <w:r w:rsidRPr="004A32AA">
              <w:rPr>
                <w:rFonts w:ascii="Arial" w:hAnsi="Arial" w:cs="Arial"/>
              </w:rPr>
              <w:t xml:space="preserve">the cleanliness of the building and to carry out necessary inspections of consumables needed to maintain high hygiene standards </w:t>
            </w:r>
            <w:r>
              <w:rPr>
                <w:rFonts w:ascii="Arial" w:hAnsi="Arial" w:cs="Arial"/>
              </w:rPr>
              <w:t>(including their replenishment)</w:t>
            </w:r>
          </w:p>
          <w:p w14:paraId="3E5CF0A9" w14:textId="77777777" w:rsidR="004A32AA" w:rsidRDefault="004A32AA" w:rsidP="00D75865">
            <w:pPr>
              <w:rPr>
                <w:rFonts w:ascii="Arial" w:hAnsi="Arial" w:cs="Arial"/>
              </w:rPr>
            </w:pPr>
          </w:p>
          <w:p w14:paraId="0E8961A8" w14:textId="77777777" w:rsidR="004A32AA" w:rsidRDefault="004A32AA" w:rsidP="00D75865">
            <w:pPr>
              <w:rPr>
                <w:rFonts w:ascii="Arial" w:hAnsi="Arial" w:cs="Arial"/>
              </w:rPr>
            </w:pPr>
            <w:r>
              <w:rPr>
                <w:rFonts w:ascii="Arial" w:hAnsi="Arial" w:cs="Arial"/>
              </w:rPr>
              <w:t xml:space="preserve">Schools will ensure that sufficient numbers of </w:t>
            </w:r>
          </w:p>
          <w:p w14:paraId="477430D7" w14:textId="77777777" w:rsidR="004A32AA" w:rsidRPr="004A32AA" w:rsidRDefault="004A32AA" w:rsidP="00D75865">
            <w:pPr>
              <w:pStyle w:val="ListParagraph"/>
              <w:numPr>
                <w:ilvl w:val="0"/>
                <w:numId w:val="24"/>
              </w:numPr>
              <w:rPr>
                <w:rFonts w:ascii="Arial" w:hAnsi="Arial" w:cs="Arial"/>
              </w:rPr>
            </w:pPr>
            <w:r w:rsidRPr="004A32AA">
              <w:rPr>
                <w:rFonts w:ascii="Arial" w:hAnsi="Arial" w:cs="Arial"/>
              </w:rPr>
              <w:t xml:space="preserve">trained staff are in place </w:t>
            </w:r>
            <w:r>
              <w:rPr>
                <w:rFonts w:ascii="Arial" w:hAnsi="Arial" w:cs="Arial"/>
              </w:rPr>
              <w:t>to provide Emergency First Aid</w:t>
            </w:r>
          </w:p>
          <w:p w14:paraId="4F827488" w14:textId="77777777" w:rsidR="004A32AA" w:rsidRPr="004A32AA" w:rsidRDefault="004A32AA" w:rsidP="00D75865">
            <w:pPr>
              <w:pStyle w:val="ListParagraph"/>
              <w:numPr>
                <w:ilvl w:val="0"/>
                <w:numId w:val="24"/>
              </w:numPr>
              <w:rPr>
                <w:rFonts w:ascii="Arial" w:hAnsi="Arial" w:cs="Arial"/>
              </w:rPr>
            </w:pPr>
            <w:r w:rsidRPr="004A32AA">
              <w:rPr>
                <w:rFonts w:ascii="Arial" w:hAnsi="Arial" w:cs="Arial"/>
              </w:rPr>
              <w:t>staff are in place to enable safe evacuation of the building in the event of emergency, cohort/ contact groups should avoid mixing at the fir</w:t>
            </w:r>
            <w:r>
              <w:rPr>
                <w:rFonts w:ascii="Arial" w:hAnsi="Arial" w:cs="Arial"/>
              </w:rPr>
              <w:t>e assembly point where relevant</w:t>
            </w:r>
          </w:p>
          <w:p w14:paraId="5ABD69BC" w14:textId="77777777" w:rsidR="005F22AC" w:rsidRPr="005F22AC" w:rsidRDefault="005F22AC" w:rsidP="00D75865">
            <w:pPr>
              <w:rPr>
                <w:rFonts w:ascii="Arial" w:hAnsi="Arial" w:cs="Arial"/>
                <w:b/>
              </w:rPr>
            </w:pPr>
          </w:p>
        </w:tc>
      </w:tr>
      <w:tr w:rsidR="00526830" w:rsidRPr="00526830" w14:paraId="445DFD3B" w14:textId="77777777" w:rsidTr="004452F8">
        <w:tblPrEx>
          <w:jc w:val="center"/>
          <w:tblInd w:w="0" w:type="dxa"/>
        </w:tblPrEx>
        <w:trPr>
          <w:jc w:val="center"/>
        </w:trPr>
        <w:tc>
          <w:tcPr>
            <w:tcW w:w="10456" w:type="dxa"/>
            <w:gridSpan w:val="24"/>
            <w:tcBorders>
              <w:left w:val="nil"/>
              <w:right w:val="nil"/>
            </w:tcBorders>
          </w:tcPr>
          <w:p w14:paraId="7D58C107" w14:textId="77777777" w:rsidR="00526830" w:rsidRPr="00526830" w:rsidRDefault="005B6717" w:rsidP="00372B37">
            <w:pPr>
              <w:jc w:val="center"/>
              <w:rPr>
                <w:rFonts w:ascii="Arial" w:hAnsi="Arial" w:cs="Arial"/>
                <w:b/>
              </w:rPr>
            </w:pPr>
            <w:r>
              <w:lastRenderedPageBreak/>
              <w:br w:type="page"/>
            </w:r>
            <w:r w:rsidR="00526830" w:rsidRPr="00372B37">
              <w:rPr>
                <w:rFonts w:ascii="Arial" w:eastAsia="Calibri" w:hAnsi="Arial" w:cs="Arial"/>
                <w:b/>
                <w:i/>
                <w:sz w:val="24"/>
                <w:lang w:val="cy-GB"/>
              </w:rPr>
              <w:t>Y Risg(iau) Gweddilliol (Ar ôl mesurau rheoli)</w:t>
            </w:r>
            <w:r w:rsidR="00526830" w:rsidRPr="00372B37">
              <w:rPr>
                <w:rFonts w:ascii="Arial" w:eastAsia="Calibri" w:hAnsi="Arial" w:cs="Arial"/>
                <w:b/>
                <w:sz w:val="24"/>
                <w:lang w:val="cy-GB"/>
              </w:rPr>
              <w:t xml:space="preserve">   /   </w:t>
            </w:r>
            <w:r w:rsidR="00526830" w:rsidRPr="00372B37">
              <w:rPr>
                <w:rFonts w:ascii="Arial" w:hAnsi="Arial" w:cs="Arial"/>
                <w:b/>
                <w:sz w:val="24"/>
              </w:rPr>
              <w:t>The Residual Risk(s) (After control measures)</w:t>
            </w:r>
          </w:p>
          <w:p w14:paraId="50F22C38" w14:textId="77777777" w:rsidR="00526830" w:rsidRPr="00526830" w:rsidRDefault="00526830" w:rsidP="00526830">
            <w:pPr>
              <w:pStyle w:val="NoSpacing"/>
              <w:jc w:val="center"/>
              <w:rPr>
                <w:rFonts w:ascii="Arial" w:hAnsi="Arial" w:cs="Arial"/>
                <w:i/>
              </w:rPr>
            </w:pPr>
            <w:r w:rsidRPr="00526830">
              <w:rPr>
                <w:rFonts w:ascii="Arial" w:hAnsi="Arial" w:cs="Arial"/>
                <w:i/>
                <w:lang w:val="cy-GB"/>
              </w:rPr>
              <w:t>Os nad oes rhai, ysgrifennwch “Rheolaethau yn ddigonol” isod.  Os oes risgiau'n dal i fodoli, nodwch isod a graddiwch y risg(iau) gweddilliol.</w:t>
            </w:r>
          </w:p>
          <w:p w14:paraId="759731CA" w14:textId="77777777" w:rsidR="00526830" w:rsidRPr="00526830" w:rsidRDefault="00526830" w:rsidP="00526830">
            <w:pPr>
              <w:jc w:val="center"/>
              <w:rPr>
                <w:rFonts w:ascii="Arial" w:hAnsi="Arial" w:cs="Arial"/>
              </w:rPr>
            </w:pPr>
            <w:r w:rsidRPr="00526830">
              <w:rPr>
                <w:rFonts w:ascii="Arial" w:hAnsi="Arial" w:cs="Arial"/>
              </w:rPr>
              <w:t>If there are none, write “Controls adequate” below.  If risks still exist, detail below and rate the residual risk(s)</w:t>
            </w:r>
          </w:p>
        </w:tc>
      </w:tr>
      <w:tr w:rsidR="009242F3" w:rsidRPr="00526830" w14:paraId="12F555D0" w14:textId="77777777" w:rsidTr="004452F8">
        <w:tc>
          <w:tcPr>
            <w:tcW w:w="5384" w:type="dxa"/>
            <w:gridSpan w:val="10"/>
            <w:shd w:val="clear" w:color="auto" w:fill="E7E6E6" w:themeFill="background2"/>
          </w:tcPr>
          <w:p w14:paraId="64C89B2B" w14:textId="77777777" w:rsidR="009242F3" w:rsidRPr="00526830" w:rsidRDefault="009242F3" w:rsidP="00603DBF">
            <w:pPr>
              <w:rPr>
                <w:rFonts w:ascii="Arial" w:hAnsi="Arial" w:cs="Arial"/>
              </w:rPr>
            </w:pPr>
          </w:p>
        </w:tc>
        <w:tc>
          <w:tcPr>
            <w:tcW w:w="1853" w:type="dxa"/>
            <w:gridSpan w:val="4"/>
          </w:tcPr>
          <w:p w14:paraId="7EF5BF8C" w14:textId="77777777" w:rsidR="00506234" w:rsidRPr="00526830" w:rsidRDefault="00506234" w:rsidP="009242F3">
            <w:pPr>
              <w:jc w:val="center"/>
              <w:rPr>
                <w:rFonts w:ascii="Arial" w:hAnsi="Arial" w:cs="Arial"/>
                <w:b/>
                <w:lang w:val="cy-GB"/>
              </w:rPr>
            </w:pPr>
            <w:r w:rsidRPr="00526830">
              <w:rPr>
                <w:rFonts w:ascii="Arial" w:hAnsi="Arial" w:cs="Arial"/>
                <w:b/>
                <w:lang w:val="cy-GB"/>
              </w:rPr>
              <w:t>Tebygolrwydd</w:t>
            </w:r>
          </w:p>
          <w:p w14:paraId="34C25286" w14:textId="77777777" w:rsidR="009242F3" w:rsidRPr="00526830" w:rsidRDefault="009242F3" w:rsidP="009242F3">
            <w:pPr>
              <w:jc w:val="center"/>
              <w:rPr>
                <w:rFonts w:ascii="Arial" w:hAnsi="Arial" w:cs="Arial"/>
                <w:b/>
              </w:rPr>
            </w:pPr>
            <w:r w:rsidRPr="00526830">
              <w:rPr>
                <w:rFonts w:ascii="Arial" w:hAnsi="Arial" w:cs="Arial"/>
                <w:b/>
              </w:rPr>
              <w:t>Likelihood</w:t>
            </w:r>
          </w:p>
        </w:tc>
        <w:tc>
          <w:tcPr>
            <w:tcW w:w="408" w:type="dxa"/>
            <w:gridSpan w:val="3"/>
          </w:tcPr>
          <w:p w14:paraId="1DE4B17A" w14:textId="77777777" w:rsidR="00506234" w:rsidRPr="00526830" w:rsidRDefault="00506234" w:rsidP="009242F3">
            <w:pPr>
              <w:jc w:val="center"/>
              <w:rPr>
                <w:rFonts w:ascii="Arial" w:hAnsi="Arial" w:cs="Arial"/>
                <w:b/>
              </w:rPr>
            </w:pPr>
          </w:p>
          <w:p w14:paraId="69796425" w14:textId="77777777" w:rsidR="009242F3" w:rsidRPr="00526830" w:rsidRDefault="009242F3" w:rsidP="009242F3">
            <w:pPr>
              <w:jc w:val="center"/>
              <w:rPr>
                <w:rFonts w:ascii="Arial" w:hAnsi="Arial" w:cs="Arial"/>
                <w:b/>
              </w:rPr>
            </w:pPr>
            <w:r w:rsidRPr="00526830">
              <w:rPr>
                <w:rFonts w:ascii="Arial" w:hAnsi="Arial" w:cs="Arial"/>
                <w:b/>
              </w:rPr>
              <w:t>x</w:t>
            </w:r>
          </w:p>
        </w:tc>
        <w:tc>
          <w:tcPr>
            <w:tcW w:w="1316" w:type="dxa"/>
            <w:gridSpan w:val="4"/>
          </w:tcPr>
          <w:p w14:paraId="7103BC93" w14:textId="77777777" w:rsidR="00506234" w:rsidRPr="00526830" w:rsidRDefault="00506234" w:rsidP="009242F3">
            <w:pPr>
              <w:jc w:val="center"/>
              <w:rPr>
                <w:rFonts w:ascii="Arial" w:hAnsi="Arial" w:cs="Arial"/>
                <w:b/>
                <w:lang w:val="cy-GB"/>
              </w:rPr>
            </w:pPr>
            <w:r w:rsidRPr="00526830">
              <w:rPr>
                <w:rFonts w:ascii="Arial" w:hAnsi="Arial" w:cs="Arial"/>
                <w:b/>
                <w:lang w:val="cy-GB"/>
              </w:rPr>
              <w:t>Difrifoldeb</w:t>
            </w:r>
          </w:p>
          <w:p w14:paraId="37664B23" w14:textId="77777777" w:rsidR="009242F3" w:rsidRPr="00526830" w:rsidRDefault="009242F3" w:rsidP="009242F3">
            <w:pPr>
              <w:jc w:val="center"/>
              <w:rPr>
                <w:rFonts w:ascii="Arial" w:hAnsi="Arial" w:cs="Arial"/>
                <w:b/>
              </w:rPr>
            </w:pPr>
            <w:r w:rsidRPr="00526830">
              <w:rPr>
                <w:rFonts w:ascii="Arial" w:hAnsi="Arial" w:cs="Arial"/>
                <w:b/>
              </w:rPr>
              <w:t>Severity</w:t>
            </w:r>
          </w:p>
        </w:tc>
        <w:tc>
          <w:tcPr>
            <w:tcW w:w="394" w:type="dxa"/>
            <w:gridSpan w:val="2"/>
          </w:tcPr>
          <w:p w14:paraId="6A5D61BE" w14:textId="77777777" w:rsidR="00506234" w:rsidRPr="00526830" w:rsidRDefault="00506234" w:rsidP="009242F3">
            <w:pPr>
              <w:jc w:val="center"/>
              <w:rPr>
                <w:rFonts w:ascii="Arial" w:hAnsi="Arial" w:cs="Arial"/>
                <w:b/>
              </w:rPr>
            </w:pPr>
          </w:p>
          <w:p w14:paraId="1B7BA2AC" w14:textId="77777777" w:rsidR="009242F3" w:rsidRPr="00526830" w:rsidRDefault="009242F3" w:rsidP="009242F3">
            <w:pPr>
              <w:jc w:val="center"/>
              <w:rPr>
                <w:rFonts w:ascii="Arial" w:hAnsi="Arial" w:cs="Arial"/>
                <w:b/>
              </w:rPr>
            </w:pPr>
            <w:r w:rsidRPr="00526830">
              <w:rPr>
                <w:rFonts w:ascii="Arial" w:hAnsi="Arial" w:cs="Arial"/>
                <w:b/>
              </w:rPr>
              <w:t>=</w:t>
            </w:r>
          </w:p>
        </w:tc>
        <w:tc>
          <w:tcPr>
            <w:tcW w:w="1101" w:type="dxa"/>
          </w:tcPr>
          <w:p w14:paraId="711C627E" w14:textId="77777777" w:rsidR="00506234" w:rsidRPr="00526830" w:rsidRDefault="00506234" w:rsidP="009242F3">
            <w:pPr>
              <w:jc w:val="center"/>
              <w:rPr>
                <w:rFonts w:ascii="Arial" w:hAnsi="Arial" w:cs="Arial"/>
                <w:b/>
                <w:lang w:val="cy-GB"/>
              </w:rPr>
            </w:pPr>
            <w:r w:rsidRPr="00526830">
              <w:rPr>
                <w:rFonts w:ascii="Arial" w:hAnsi="Arial" w:cs="Arial"/>
                <w:b/>
                <w:lang w:val="cy-GB"/>
              </w:rPr>
              <w:t>Graddfa</w:t>
            </w:r>
          </w:p>
          <w:p w14:paraId="68FB7CF3" w14:textId="77777777" w:rsidR="009242F3" w:rsidRPr="00526830" w:rsidRDefault="009242F3" w:rsidP="009242F3">
            <w:pPr>
              <w:jc w:val="center"/>
              <w:rPr>
                <w:rFonts w:ascii="Arial" w:hAnsi="Arial" w:cs="Arial"/>
                <w:b/>
              </w:rPr>
            </w:pPr>
            <w:r w:rsidRPr="00526830">
              <w:rPr>
                <w:rFonts w:ascii="Arial" w:hAnsi="Arial" w:cs="Arial"/>
                <w:b/>
              </w:rPr>
              <w:t>Rating</w:t>
            </w:r>
          </w:p>
        </w:tc>
      </w:tr>
      <w:tr w:rsidR="009242F3" w:rsidRPr="00526830" w14:paraId="41705806" w14:textId="77777777" w:rsidTr="004452F8">
        <w:tc>
          <w:tcPr>
            <w:tcW w:w="5384" w:type="dxa"/>
            <w:gridSpan w:val="10"/>
          </w:tcPr>
          <w:p w14:paraId="68E9D6BD" w14:textId="77777777" w:rsidR="009242F3" w:rsidRPr="00526830" w:rsidRDefault="00061B1E" w:rsidP="00603DBF">
            <w:pPr>
              <w:rPr>
                <w:rFonts w:ascii="Arial" w:hAnsi="Arial" w:cs="Arial"/>
              </w:rPr>
            </w:pPr>
            <w:r w:rsidRPr="00061B1E">
              <w:rPr>
                <w:rFonts w:ascii="Arial" w:hAnsi="Arial" w:cs="Arial"/>
                <w:highlight w:val="yellow"/>
              </w:rPr>
              <w:t>To be completed by the school then reviewed by H&amp;S Team</w:t>
            </w:r>
          </w:p>
        </w:tc>
        <w:tc>
          <w:tcPr>
            <w:tcW w:w="1853" w:type="dxa"/>
            <w:gridSpan w:val="4"/>
          </w:tcPr>
          <w:p w14:paraId="6DE00A1E" w14:textId="77777777" w:rsidR="009242F3" w:rsidRPr="00526830" w:rsidRDefault="009242F3" w:rsidP="009242F3">
            <w:pPr>
              <w:jc w:val="center"/>
              <w:rPr>
                <w:rFonts w:ascii="Arial" w:hAnsi="Arial" w:cs="Arial"/>
              </w:rPr>
            </w:pPr>
          </w:p>
        </w:tc>
        <w:tc>
          <w:tcPr>
            <w:tcW w:w="408" w:type="dxa"/>
            <w:gridSpan w:val="3"/>
          </w:tcPr>
          <w:p w14:paraId="46F10B99" w14:textId="77777777" w:rsidR="009242F3" w:rsidRPr="00526830" w:rsidRDefault="009242F3" w:rsidP="009242F3">
            <w:pPr>
              <w:jc w:val="center"/>
              <w:rPr>
                <w:rFonts w:ascii="Arial" w:hAnsi="Arial" w:cs="Arial"/>
              </w:rPr>
            </w:pPr>
            <w:r w:rsidRPr="00526830">
              <w:rPr>
                <w:rFonts w:ascii="Arial" w:hAnsi="Arial" w:cs="Arial"/>
              </w:rPr>
              <w:t>x</w:t>
            </w:r>
          </w:p>
        </w:tc>
        <w:tc>
          <w:tcPr>
            <w:tcW w:w="1316" w:type="dxa"/>
            <w:gridSpan w:val="4"/>
          </w:tcPr>
          <w:p w14:paraId="2856B93C" w14:textId="77777777" w:rsidR="009242F3" w:rsidRPr="00526830" w:rsidRDefault="009242F3" w:rsidP="009242F3">
            <w:pPr>
              <w:jc w:val="center"/>
              <w:rPr>
                <w:rFonts w:ascii="Arial" w:hAnsi="Arial" w:cs="Arial"/>
              </w:rPr>
            </w:pPr>
          </w:p>
        </w:tc>
        <w:tc>
          <w:tcPr>
            <w:tcW w:w="394" w:type="dxa"/>
            <w:gridSpan w:val="2"/>
          </w:tcPr>
          <w:p w14:paraId="220D05AB" w14:textId="77777777" w:rsidR="009242F3" w:rsidRPr="00526830" w:rsidRDefault="009242F3" w:rsidP="009242F3">
            <w:pPr>
              <w:jc w:val="center"/>
              <w:rPr>
                <w:rFonts w:ascii="Arial" w:hAnsi="Arial" w:cs="Arial"/>
              </w:rPr>
            </w:pPr>
            <w:r w:rsidRPr="00526830">
              <w:rPr>
                <w:rFonts w:ascii="Arial" w:hAnsi="Arial" w:cs="Arial"/>
              </w:rPr>
              <w:t>=</w:t>
            </w:r>
          </w:p>
        </w:tc>
        <w:tc>
          <w:tcPr>
            <w:tcW w:w="1101" w:type="dxa"/>
          </w:tcPr>
          <w:p w14:paraId="689F46E9" w14:textId="77777777" w:rsidR="009242F3" w:rsidRPr="00526830" w:rsidRDefault="009242F3" w:rsidP="009242F3">
            <w:pPr>
              <w:jc w:val="center"/>
              <w:rPr>
                <w:rFonts w:ascii="Arial" w:hAnsi="Arial" w:cs="Arial"/>
              </w:rPr>
            </w:pPr>
          </w:p>
        </w:tc>
      </w:tr>
      <w:tr w:rsidR="009242F3" w:rsidRPr="00526830" w14:paraId="5AB25041" w14:textId="77777777" w:rsidTr="004452F8">
        <w:tc>
          <w:tcPr>
            <w:tcW w:w="5384" w:type="dxa"/>
            <w:gridSpan w:val="10"/>
          </w:tcPr>
          <w:p w14:paraId="0DEDAFEE" w14:textId="77777777" w:rsidR="009242F3" w:rsidRPr="00526830" w:rsidRDefault="009242F3" w:rsidP="008B017F">
            <w:pPr>
              <w:rPr>
                <w:rFonts w:ascii="Arial" w:hAnsi="Arial" w:cs="Arial"/>
              </w:rPr>
            </w:pPr>
          </w:p>
        </w:tc>
        <w:tc>
          <w:tcPr>
            <w:tcW w:w="1853" w:type="dxa"/>
            <w:gridSpan w:val="4"/>
          </w:tcPr>
          <w:p w14:paraId="7282F774" w14:textId="77777777" w:rsidR="009242F3" w:rsidRPr="00526830" w:rsidRDefault="009242F3" w:rsidP="009242F3">
            <w:pPr>
              <w:jc w:val="center"/>
              <w:rPr>
                <w:rFonts w:ascii="Arial" w:hAnsi="Arial" w:cs="Arial"/>
              </w:rPr>
            </w:pPr>
          </w:p>
        </w:tc>
        <w:tc>
          <w:tcPr>
            <w:tcW w:w="408" w:type="dxa"/>
            <w:gridSpan w:val="3"/>
          </w:tcPr>
          <w:p w14:paraId="255C0D9C" w14:textId="77777777" w:rsidR="009242F3" w:rsidRPr="00526830" w:rsidRDefault="009242F3" w:rsidP="009242F3">
            <w:pPr>
              <w:jc w:val="center"/>
              <w:rPr>
                <w:rFonts w:ascii="Arial" w:hAnsi="Arial" w:cs="Arial"/>
              </w:rPr>
            </w:pPr>
            <w:r w:rsidRPr="00526830">
              <w:rPr>
                <w:rFonts w:ascii="Arial" w:hAnsi="Arial" w:cs="Arial"/>
              </w:rPr>
              <w:t>x</w:t>
            </w:r>
          </w:p>
        </w:tc>
        <w:tc>
          <w:tcPr>
            <w:tcW w:w="1316" w:type="dxa"/>
            <w:gridSpan w:val="4"/>
          </w:tcPr>
          <w:p w14:paraId="5782E5DF" w14:textId="77777777" w:rsidR="009242F3" w:rsidRPr="00526830" w:rsidRDefault="009242F3" w:rsidP="009242F3">
            <w:pPr>
              <w:jc w:val="center"/>
              <w:rPr>
                <w:rFonts w:ascii="Arial" w:hAnsi="Arial" w:cs="Arial"/>
              </w:rPr>
            </w:pPr>
          </w:p>
        </w:tc>
        <w:tc>
          <w:tcPr>
            <w:tcW w:w="394" w:type="dxa"/>
            <w:gridSpan w:val="2"/>
          </w:tcPr>
          <w:p w14:paraId="53B991CC" w14:textId="77777777" w:rsidR="009242F3" w:rsidRPr="00526830" w:rsidRDefault="009242F3" w:rsidP="009242F3">
            <w:pPr>
              <w:jc w:val="center"/>
              <w:rPr>
                <w:rFonts w:ascii="Arial" w:hAnsi="Arial" w:cs="Arial"/>
              </w:rPr>
            </w:pPr>
            <w:r w:rsidRPr="00526830">
              <w:rPr>
                <w:rFonts w:ascii="Arial" w:hAnsi="Arial" w:cs="Arial"/>
              </w:rPr>
              <w:t>=</w:t>
            </w:r>
          </w:p>
        </w:tc>
        <w:tc>
          <w:tcPr>
            <w:tcW w:w="1101" w:type="dxa"/>
          </w:tcPr>
          <w:p w14:paraId="111B2DA2" w14:textId="77777777" w:rsidR="009242F3" w:rsidRPr="00526830" w:rsidRDefault="009242F3" w:rsidP="009242F3">
            <w:pPr>
              <w:jc w:val="center"/>
              <w:rPr>
                <w:rFonts w:ascii="Arial" w:hAnsi="Arial" w:cs="Arial"/>
              </w:rPr>
            </w:pPr>
          </w:p>
        </w:tc>
      </w:tr>
      <w:tr w:rsidR="009242F3" w:rsidRPr="00526830" w14:paraId="6AC53D72" w14:textId="77777777" w:rsidTr="004452F8">
        <w:tc>
          <w:tcPr>
            <w:tcW w:w="5384" w:type="dxa"/>
            <w:gridSpan w:val="10"/>
          </w:tcPr>
          <w:p w14:paraId="05BDB47E" w14:textId="77777777" w:rsidR="009242F3" w:rsidRPr="00526830" w:rsidRDefault="009242F3" w:rsidP="00603DBF">
            <w:pPr>
              <w:rPr>
                <w:rFonts w:ascii="Arial" w:hAnsi="Arial" w:cs="Arial"/>
              </w:rPr>
            </w:pPr>
          </w:p>
        </w:tc>
        <w:tc>
          <w:tcPr>
            <w:tcW w:w="1853" w:type="dxa"/>
            <w:gridSpan w:val="4"/>
          </w:tcPr>
          <w:p w14:paraId="59C2084F" w14:textId="77777777" w:rsidR="009242F3" w:rsidRPr="00526830" w:rsidRDefault="009242F3" w:rsidP="009242F3">
            <w:pPr>
              <w:jc w:val="center"/>
              <w:rPr>
                <w:rFonts w:ascii="Arial" w:hAnsi="Arial" w:cs="Arial"/>
              </w:rPr>
            </w:pPr>
          </w:p>
        </w:tc>
        <w:tc>
          <w:tcPr>
            <w:tcW w:w="408" w:type="dxa"/>
            <w:gridSpan w:val="3"/>
          </w:tcPr>
          <w:p w14:paraId="03C5A3EE" w14:textId="77777777" w:rsidR="009242F3" w:rsidRPr="00526830" w:rsidRDefault="009242F3" w:rsidP="009242F3">
            <w:pPr>
              <w:jc w:val="center"/>
              <w:rPr>
                <w:rFonts w:ascii="Arial" w:hAnsi="Arial" w:cs="Arial"/>
              </w:rPr>
            </w:pPr>
            <w:r w:rsidRPr="00526830">
              <w:rPr>
                <w:rFonts w:ascii="Arial" w:hAnsi="Arial" w:cs="Arial"/>
              </w:rPr>
              <w:t>x</w:t>
            </w:r>
          </w:p>
        </w:tc>
        <w:tc>
          <w:tcPr>
            <w:tcW w:w="1316" w:type="dxa"/>
            <w:gridSpan w:val="4"/>
          </w:tcPr>
          <w:p w14:paraId="502EA425" w14:textId="77777777" w:rsidR="009242F3" w:rsidRPr="00526830" w:rsidRDefault="009242F3" w:rsidP="009242F3">
            <w:pPr>
              <w:jc w:val="center"/>
              <w:rPr>
                <w:rFonts w:ascii="Arial" w:hAnsi="Arial" w:cs="Arial"/>
              </w:rPr>
            </w:pPr>
          </w:p>
        </w:tc>
        <w:tc>
          <w:tcPr>
            <w:tcW w:w="394" w:type="dxa"/>
            <w:gridSpan w:val="2"/>
          </w:tcPr>
          <w:p w14:paraId="285C129C" w14:textId="77777777" w:rsidR="009242F3" w:rsidRPr="00526830" w:rsidRDefault="009242F3" w:rsidP="009242F3">
            <w:pPr>
              <w:jc w:val="center"/>
              <w:rPr>
                <w:rFonts w:ascii="Arial" w:hAnsi="Arial" w:cs="Arial"/>
              </w:rPr>
            </w:pPr>
            <w:r w:rsidRPr="00526830">
              <w:rPr>
                <w:rFonts w:ascii="Arial" w:hAnsi="Arial" w:cs="Arial"/>
              </w:rPr>
              <w:t>=</w:t>
            </w:r>
          </w:p>
        </w:tc>
        <w:tc>
          <w:tcPr>
            <w:tcW w:w="1101" w:type="dxa"/>
          </w:tcPr>
          <w:p w14:paraId="6F42A51D" w14:textId="77777777" w:rsidR="009242F3" w:rsidRPr="00526830" w:rsidRDefault="009242F3" w:rsidP="009242F3">
            <w:pPr>
              <w:jc w:val="center"/>
              <w:rPr>
                <w:rFonts w:ascii="Arial" w:hAnsi="Arial" w:cs="Arial"/>
              </w:rPr>
            </w:pPr>
          </w:p>
        </w:tc>
      </w:tr>
      <w:tr w:rsidR="009242F3" w:rsidRPr="00526830" w14:paraId="524340E1" w14:textId="77777777" w:rsidTr="004452F8">
        <w:tc>
          <w:tcPr>
            <w:tcW w:w="5384" w:type="dxa"/>
            <w:gridSpan w:val="10"/>
          </w:tcPr>
          <w:p w14:paraId="2BD33E9E" w14:textId="77777777" w:rsidR="009242F3" w:rsidRPr="00526830" w:rsidRDefault="009242F3" w:rsidP="00603DBF">
            <w:pPr>
              <w:rPr>
                <w:rFonts w:ascii="Arial" w:hAnsi="Arial" w:cs="Arial"/>
              </w:rPr>
            </w:pPr>
          </w:p>
        </w:tc>
        <w:tc>
          <w:tcPr>
            <w:tcW w:w="1853" w:type="dxa"/>
            <w:gridSpan w:val="4"/>
          </w:tcPr>
          <w:p w14:paraId="62160525" w14:textId="77777777" w:rsidR="009242F3" w:rsidRPr="00526830" w:rsidRDefault="009242F3" w:rsidP="009242F3">
            <w:pPr>
              <w:jc w:val="center"/>
              <w:rPr>
                <w:rFonts w:ascii="Arial" w:hAnsi="Arial" w:cs="Arial"/>
              </w:rPr>
            </w:pPr>
          </w:p>
        </w:tc>
        <w:tc>
          <w:tcPr>
            <w:tcW w:w="408" w:type="dxa"/>
            <w:gridSpan w:val="3"/>
          </w:tcPr>
          <w:p w14:paraId="01D03CCE" w14:textId="77777777" w:rsidR="009242F3" w:rsidRPr="00526830" w:rsidRDefault="009242F3" w:rsidP="009242F3">
            <w:pPr>
              <w:jc w:val="center"/>
              <w:rPr>
                <w:rFonts w:ascii="Arial" w:hAnsi="Arial" w:cs="Arial"/>
              </w:rPr>
            </w:pPr>
            <w:r w:rsidRPr="00526830">
              <w:rPr>
                <w:rFonts w:ascii="Arial" w:hAnsi="Arial" w:cs="Arial"/>
              </w:rPr>
              <w:t>x</w:t>
            </w:r>
          </w:p>
        </w:tc>
        <w:tc>
          <w:tcPr>
            <w:tcW w:w="1316" w:type="dxa"/>
            <w:gridSpan w:val="4"/>
          </w:tcPr>
          <w:p w14:paraId="2CB94E94" w14:textId="77777777" w:rsidR="009242F3" w:rsidRPr="00526830" w:rsidRDefault="009242F3" w:rsidP="009242F3">
            <w:pPr>
              <w:jc w:val="center"/>
              <w:rPr>
                <w:rFonts w:ascii="Arial" w:hAnsi="Arial" w:cs="Arial"/>
              </w:rPr>
            </w:pPr>
          </w:p>
        </w:tc>
        <w:tc>
          <w:tcPr>
            <w:tcW w:w="394" w:type="dxa"/>
            <w:gridSpan w:val="2"/>
          </w:tcPr>
          <w:p w14:paraId="5C084FE5" w14:textId="77777777" w:rsidR="009242F3" w:rsidRPr="00526830" w:rsidRDefault="009242F3" w:rsidP="009242F3">
            <w:pPr>
              <w:jc w:val="center"/>
              <w:rPr>
                <w:rFonts w:ascii="Arial" w:hAnsi="Arial" w:cs="Arial"/>
              </w:rPr>
            </w:pPr>
            <w:r w:rsidRPr="00526830">
              <w:rPr>
                <w:rFonts w:ascii="Arial" w:hAnsi="Arial" w:cs="Arial"/>
              </w:rPr>
              <w:t>=</w:t>
            </w:r>
          </w:p>
        </w:tc>
        <w:tc>
          <w:tcPr>
            <w:tcW w:w="1101" w:type="dxa"/>
          </w:tcPr>
          <w:p w14:paraId="45EDE3A6" w14:textId="77777777" w:rsidR="009242F3" w:rsidRPr="00526830" w:rsidRDefault="009242F3" w:rsidP="009242F3">
            <w:pPr>
              <w:jc w:val="center"/>
              <w:rPr>
                <w:rFonts w:ascii="Arial" w:hAnsi="Arial" w:cs="Arial"/>
              </w:rPr>
            </w:pPr>
          </w:p>
        </w:tc>
      </w:tr>
      <w:tr w:rsidR="00526830" w:rsidRPr="00526830" w14:paraId="61FAE3FA" w14:textId="77777777" w:rsidTr="004452F8">
        <w:tc>
          <w:tcPr>
            <w:tcW w:w="10456" w:type="dxa"/>
            <w:gridSpan w:val="24"/>
            <w:shd w:val="clear" w:color="auto" w:fill="E7E6E6" w:themeFill="background2"/>
          </w:tcPr>
          <w:p w14:paraId="791CCEF4" w14:textId="77777777" w:rsidR="00526830" w:rsidRDefault="00526830" w:rsidP="00603DBF">
            <w:pPr>
              <w:rPr>
                <w:rFonts w:ascii="Arial" w:hAnsi="Arial" w:cs="Arial"/>
                <w:b/>
                <w:lang w:val="cy-GB"/>
              </w:rPr>
            </w:pPr>
          </w:p>
          <w:p w14:paraId="613C50F6" w14:textId="77777777" w:rsidR="005F4F31" w:rsidRPr="00526830" w:rsidRDefault="005F4F31" w:rsidP="00603DBF">
            <w:pPr>
              <w:rPr>
                <w:rFonts w:ascii="Arial" w:hAnsi="Arial" w:cs="Arial"/>
                <w:b/>
                <w:lang w:val="cy-GB"/>
              </w:rPr>
            </w:pPr>
          </w:p>
        </w:tc>
      </w:tr>
      <w:tr w:rsidR="00C3172C" w:rsidRPr="00526830" w14:paraId="1F84F2E8" w14:textId="77777777" w:rsidTr="004452F8">
        <w:tc>
          <w:tcPr>
            <w:tcW w:w="2579" w:type="dxa"/>
            <w:gridSpan w:val="4"/>
          </w:tcPr>
          <w:p w14:paraId="7108DC43" w14:textId="77777777" w:rsidR="00506234" w:rsidRPr="00526830" w:rsidRDefault="00506234" w:rsidP="00603DBF">
            <w:pPr>
              <w:rPr>
                <w:rFonts w:ascii="Arial" w:hAnsi="Arial" w:cs="Arial"/>
                <w:b/>
                <w:lang w:val="cy-GB"/>
              </w:rPr>
            </w:pPr>
            <w:r w:rsidRPr="00526830">
              <w:rPr>
                <w:rFonts w:ascii="Arial" w:hAnsi="Arial" w:cs="Arial"/>
                <w:b/>
                <w:lang w:val="cy-GB"/>
              </w:rPr>
              <w:t>Tebygolrwydd</w:t>
            </w:r>
          </w:p>
          <w:p w14:paraId="7BF6EC80" w14:textId="77777777" w:rsidR="00C3172C" w:rsidRPr="00526830" w:rsidRDefault="00C3172C" w:rsidP="00603DBF">
            <w:pPr>
              <w:rPr>
                <w:rFonts w:ascii="Arial" w:hAnsi="Arial" w:cs="Arial"/>
                <w:b/>
              </w:rPr>
            </w:pPr>
            <w:r w:rsidRPr="00526830">
              <w:rPr>
                <w:rFonts w:ascii="Arial" w:hAnsi="Arial" w:cs="Arial"/>
                <w:b/>
              </w:rPr>
              <w:t>Likelihood</w:t>
            </w:r>
          </w:p>
        </w:tc>
        <w:tc>
          <w:tcPr>
            <w:tcW w:w="2375" w:type="dxa"/>
            <w:gridSpan w:val="4"/>
          </w:tcPr>
          <w:p w14:paraId="4ADBD592" w14:textId="77777777" w:rsidR="00C3172C" w:rsidRPr="00526830" w:rsidRDefault="00506234" w:rsidP="00603DBF">
            <w:pPr>
              <w:rPr>
                <w:rFonts w:ascii="Arial" w:hAnsi="Arial" w:cs="Arial"/>
                <w:b/>
              </w:rPr>
            </w:pPr>
            <w:r w:rsidRPr="00526830">
              <w:rPr>
                <w:rFonts w:ascii="Arial" w:hAnsi="Arial" w:cs="Arial"/>
                <w:b/>
                <w:lang w:val="cy-GB"/>
              </w:rPr>
              <w:t>Difrifoldeb</w:t>
            </w:r>
            <w:r w:rsidRPr="00526830">
              <w:rPr>
                <w:rFonts w:ascii="Arial" w:hAnsi="Arial" w:cs="Arial"/>
                <w:b/>
              </w:rPr>
              <w:t xml:space="preserve"> / </w:t>
            </w:r>
            <w:r w:rsidR="00C3172C" w:rsidRPr="00526830">
              <w:rPr>
                <w:rFonts w:ascii="Arial" w:hAnsi="Arial" w:cs="Arial"/>
                <w:b/>
              </w:rPr>
              <w:t>Severity</w:t>
            </w:r>
          </w:p>
        </w:tc>
        <w:tc>
          <w:tcPr>
            <w:tcW w:w="5502" w:type="dxa"/>
            <w:gridSpan w:val="16"/>
          </w:tcPr>
          <w:p w14:paraId="6E9D319B" w14:textId="77777777" w:rsidR="00C3172C" w:rsidRPr="00526830" w:rsidRDefault="00506234" w:rsidP="00603DBF">
            <w:pPr>
              <w:rPr>
                <w:rFonts w:ascii="Arial" w:hAnsi="Arial" w:cs="Arial"/>
                <w:b/>
              </w:rPr>
            </w:pPr>
            <w:r w:rsidRPr="00526830">
              <w:rPr>
                <w:rFonts w:ascii="Arial" w:hAnsi="Arial" w:cs="Arial"/>
                <w:b/>
                <w:lang w:val="cy-GB"/>
              </w:rPr>
              <w:t>Graddfa</w:t>
            </w:r>
            <w:r w:rsidRPr="00526830">
              <w:rPr>
                <w:rFonts w:ascii="Arial" w:hAnsi="Arial" w:cs="Arial"/>
                <w:b/>
              </w:rPr>
              <w:t xml:space="preserve"> / </w:t>
            </w:r>
            <w:r w:rsidR="00C3172C" w:rsidRPr="00526830">
              <w:rPr>
                <w:rFonts w:ascii="Arial" w:hAnsi="Arial" w:cs="Arial"/>
                <w:b/>
              </w:rPr>
              <w:t>Risk Rating</w:t>
            </w:r>
          </w:p>
        </w:tc>
      </w:tr>
      <w:tr w:rsidR="00C3172C" w:rsidRPr="00526830" w14:paraId="0A08DC09" w14:textId="77777777" w:rsidTr="004452F8">
        <w:tc>
          <w:tcPr>
            <w:tcW w:w="800" w:type="dxa"/>
          </w:tcPr>
          <w:p w14:paraId="4A6781D3" w14:textId="77777777" w:rsidR="009242F3" w:rsidRPr="00526830" w:rsidRDefault="00C3172C" w:rsidP="00603DBF">
            <w:pPr>
              <w:rPr>
                <w:rFonts w:ascii="Arial" w:hAnsi="Arial" w:cs="Arial"/>
                <w:lang w:val="cy-GB"/>
              </w:rPr>
            </w:pPr>
            <w:r w:rsidRPr="00526830">
              <w:rPr>
                <w:rFonts w:ascii="Arial" w:hAnsi="Arial" w:cs="Arial"/>
              </w:rPr>
              <w:t>1</w:t>
            </w:r>
          </w:p>
        </w:tc>
        <w:tc>
          <w:tcPr>
            <w:tcW w:w="1779" w:type="dxa"/>
            <w:gridSpan w:val="3"/>
          </w:tcPr>
          <w:p w14:paraId="7FEC69CB" w14:textId="77777777" w:rsidR="00506234" w:rsidRPr="00526830" w:rsidRDefault="00506234" w:rsidP="00603DBF">
            <w:pPr>
              <w:rPr>
                <w:rFonts w:ascii="Arial" w:hAnsi="Arial" w:cs="Arial"/>
                <w:i/>
              </w:rPr>
            </w:pPr>
            <w:r w:rsidRPr="00526830">
              <w:rPr>
                <w:rFonts w:ascii="Arial" w:hAnsi="Arial" w:cs="Arial"/>
                <w:i/>
                <w:lang w:val="cy-GB"/>
              </w:rPr>
              <w:t>Prin</w:t>
            </w:r>
          </w:p>
          <w:p w14:paraId="2BA39166" w14:textId="77777777" w:rsidR="009242F3" w:rsidRPr="00526830" w:rsidRDefault="00A1198A" w:rsidP="00603DBF">
            <w:pPr>
              <w:rPr>
                <w:rFonts w:ascii="Arial" w:hAnsi="Arial" w:cs="Arial"/>
              </w:rPr>
            </w:pPr>
            <w:r w:rsidRPr="00526830">
              <w:rPr>
                <w:rFonts w:ascii="Arial" w:hAnsi="Arial" w:cs="Arial"/>
              </w:rPr>
              <w:t>Rare</w:t>
            </w:r>
          </w:p>
        </w:tc>
        <w:tc>
          <w:tcPr>
            <w:tcW w:w="567" w:type="dxa"/>
          </w:tcPr>
          <w:p w14:paraId="3D0DCB40" w14:textId="77777777" w:rsidR="009242F3" w:rsidRPr="00526830" w:rsidRDefault="00C3172C" w:rsidP="00603DBF">
            <w:pPr>
              <w:rPr>
                <w:rFonts w:ascii="Arial" w:hAnsi="Arial" w:cs="Arial"/>
              </w:rPr>
            </w:pPr>
            <w:r w:rsidRPr="00526830">
              <w:rPr>
                <w:rFonts w:ascii="Arial" w:hAnsi="Arial" w:cs="Arial"/>
              </w:rPr>
              <w:t>1</w:t>
            </w:r>
          </w:p>
        </w:tc>
        <w:tc>
          <w:tcPr>
            <w:tcW w:w="1808" w:type="dxa"/>
            <w:gridSpan w:val="3"/>
          </w:tcPr>
          <w:p w14:paraId="553B1DE1" w14:textId="77777777" w:rsidR="00506234" w:rsidRPr="00526830" w:rsidRDefault="004E7AE5" w:rsidP="00603DBF">
            <w:pPr>
              <w:rPr>
                <w:rFonts w:ascii="Arial" w:hAnsi="Arial" w:cs="Arial"/>
                <w:i/>
                <w:lang w:val="cy-GB"/>
              </w:rPr>
            </w:pPr>
            <w:r w:rsidRPr="00526830">
              <w:rPr>
                <w:rFonts w:ascii="Arial" w:hAnsi="Arial" w:cs="Arial"/>
                <w:i/>
                <w:lang w:val="cy-GB"/>
              </w:rPr>
              <w:t>Dibwys</w:t>
            </w:r>
          </w:p>
          <w:p w14:paraId="57F63374" w14:textId="77777777" w:rsidR="009242F3" w:rsidRPr="00526830" w:rsidRDefault="00A1198A" w:rsidP="00603DBF">
            <w:pPr>
              <w:rPr>
                <w:rFonts w:ascii="Arial" w:hAnsi="Arial" w:cs="Arial"/>
              </w:rPr>
            </w:pPr>
            <w:r w:rsidRPr="00526830">
              <w:rPr>
                <w:rFonts w:ascii="Arial" w:hAnsi="Arial" w:cs="Arial"/>
              </w:rPr>
              <w:t>Insignificant</w:t>
            </w:r>
          </w:p>
        </w:tc>
        <w:tc>
          <w:tcPr>
            <w:tcW w:w="797" w:type="dxa"/>
            <w:gridSpan w:val="3"/>
          </w:tcPr>
          <w:p w14:paraId="1B20C681" w14:textId="77777777" w:rsidR="009242F3" w:rsidRPr="00526830" w:rsidRDefault="00C3172C" w:rsidP="00603DBF">
            <w:pPr>
              <w:rPr>
                <w:rFonts w:ascii="Arial" w:hAnsi="Arial" w:cs="Arial"/>
              </w:rPr>
            </w:pPr>
            <w:r w:rsidRPr="00526830">
              <w:rPr>
                <w:rFonts w:ascii="Arial" w:hAnsi="Arial" w:cs="Arial"/>
              </w:rPr>
              <w:t>1-5</w:t>
            </w:r>
          </w:p>
        </w:tc>
        <w:tc>
          <w:tcPr>
            <w:tcW w:w="4705" w:type="dxa"/>
            <w:gridSpan w:val="13"/>
          </w:tcPr>
          <w:p w14:paraId="536C02C7" w14:textId="77777777" w:rsidR="004E7AE5" w:rsidRPr="00526830" w:rsidRDefault="004E7AE5" w:rsidP="00603DBF">
            <w:pPr>
              <w:rPr>
                <w:rFonts w:ascii="Arial" w:hAnsi="Arial" w:cs="Arial"/>
                <w:i/>
              </w:rPr>
            </w:pPr>
            <w:r w:rsidRPr="00526830">
              <w:rPr>
                <w:rFonts w:ascii="Arial" w:eastAsia="Calibri" w:hAnsi="Arial" w:cs="Arial"/>
                <w:i/>
                <w:lang w:val="cy-GB"/>
              </w:rPr>
              <w:t>Y risg leiaf – Cynnal mesurau</w:t>
            </w:r>
          </w:p>
          <w:p w14:paraId="71B363CE" w14:textId="77777777" w:rsidR="009242F3" w:rsidRPr="00526830" w:rsidRDefault="00C3172C" w:rsidP="00603DBF">
            <w:pPr>
              <w:rPr>
                <w:rFonts w:ascii="Arial" w:hAnsi="Arial" w:cs="Arial"/>
              </w:rPr>
            </w:pPr>
            <w:r w:rsidRPr="00526830">
              <w:rPr>
                <w:rFonts w:ascii="Arial" w:hAnsi="Arial" w:cs="Arial"/>
              </w:rPr>
              <w:t>Minimal risk – Maintain measures</w:t>
            </w:r>
          </w:p>
        </w:tc>
      </w:tr>
      <w:tr w:rsidR="00C3172C" w:rsidRPr="00526830" w14:paraId="7D462FE7" w14:textId="77777777" w:rsidTr="004452F8">
        <w:tc>
          <w:tcPr>
            <w:tcW w:w="800" w:type="dxa"/>
          </w:tcPr>
          <w:p w14:paraId="10EE0509" w14:textId="77777777" w:rsidR="009242F3" w:rsidRPr="00526830" w:rsidRDefault="00C3172C" w:rsidP="00603DBF">
            <w:pPr>
              <w:rPr>
                <w:rFonts w:ascii="Arial" w:hAnsi="Arial" w:cs="Arial"/>
              </w:rPr>
            </w:pPr>
            <w:r w:rsidRPr="00526830">
              <w:rPr>
                <w:rFonts w:ascii="Arial" w:hAnsi="Arial" w:cs="Arial"/>
              </w:rPr>
              <w:t>2</w:t>
            </w:r>
          </w:p>
        </w:tc>
        <w:tc>
          <w:tcPr>
            <w:tcW w:w="1779" w:type="dxa"/>
            <w:gridSpan w:val="3"/>
          </w:tcPr>
          <w:p w14:paraId="1643F3DA" w14:textId="77777777" w:rsidR="00506234" w:rsidRPr="00526830" w:rsidRDefault="00506234" w:rsidP="00603DBF">
            <w:pPr>
              <w:rPr>
                <w:rFonts w:ascii="Arial" w:hAnsi="Arial" w:cs="Arial"/>
                <w:i/>
                <w:lang w:val="cy-GB"/>
              </w:rPr>
            </w:pPr>
            <w:r w:rsidRPr="00526830">
              <w:rPr>
                <w:rFonts w:ascii="Arial" w:hAnsi="Arial" w:cs="Arial"/>
                <w:i/>
                <w:lang w:val="cy-GB"/>
              </w:rPr>
              <w:t>Annhebygol</w:t>
            </w:r>
          </w:p>
          <w:p w14:paraId="47EEB3E8" w14:textId="77777777" w:rsidR="009242F3" w:rsidRPr="00526830" w:rsidRDefault="00A1198A" w:rsidP="00603DBF">
            <w:pPr>
              <w:rPr>
                <w:rFonts w:ascii="Arial" w:hAnsi="Arial" w:cs="Arial"/>
              </w:rPr>
            </w:pPr>
            <w:r w:rsidRPr="00526830">
              <w:rPr>
                <w:rFonts w:ascii="Arial" w:hAnsi="Arial" w:cs="Arial"/>
              </w:rPr>
              <w:t>Unlikely</w:t>
            </w:r>
          </w:p>
        </w:tc>
        <w:tc>
          <w:tcPr>
            <w:tcW w:w="567" w:type="dxa"/>
          </w:tcPr>
          <w:p w14:paraId="2B78B096" w14:textId="77777777" w:rsidR="009242F3" w:rsidRPr="00526830" w:rsidRDefault="00C3172C" w:rsidP="00603DBF">
            <w:pPr>
              <w:rPr>
                <w:rFonts w:ascii="Arial" w:hAnsi="Arial" w:cs="Arial"/>
              </w:rPr>
            </w:pPr>
            <w:r w:rsidRPr="00526830">
              <w:rPr>
                <w:rFonts w:ascii="Arial" w:hAnsi="Arial" w:cs="Arial"/>
              </w:rPr>
              <w:t>2</w:t>
            </w:r>
          </w:p>
        </w:tc>
        <w:tc>
          <w:tcPr>
            <w:tcW w:w="1808" w:type="dxa"/>
            <w:gridSpan w:val="3"/>
          </w:tcPr>
          <w:p w14:paraId="501B3425" w14:textId="77777777" w:rsidR="00506234" w:rsidRPr="00526830" w:rsidRDefault="004E7AE5" w:rsidP="00603DBF">
            <w:pPr>
              <w:rPr>
                <w:rFonts w:ascii="Arial" w:hAnsi="Arial" w:cs="Arial"/>
                <w:i/>
                <w:lang w:val="cy-GB"/>
              </w:rPr>
            </w:pPr>
            <w:r w:rsidRPr="00526830">
              <w:rPr>
                <w:rFonts w:ascii="Arial" w:hAnsi="Arial" w:cs="Arial"/>
                <w:i/>
                <w:lang w:val="cy-GB"/>
              </w:rPr>
              <w:t>Bach</w:t>
            </w:r>
          </w:p>
          <w:p w14:paraId="3EAC5E7C" w14:textId="77777777" w:rsidR="009242F3" w:rsidRPr="00526830" w:rsidRDefault="00C3172C" w:rsidP="00603DBF">
            <w:pPr>
              <w:rPr>
                <w:rFonts w:ascii="Arial" w:hAnsi="Arial" w:cs="Arial"/>
              </w:rPr>
            </w:pPr>
            <w:r w:rsidRPr="00526830">
              <w:rPr>
                <w:rFonts w:ascii="Arial" w:hAnsi="Arial" w:cs="Arial"/>
              </w:rPr>
              <w:t>Minor</w:t>
            </w:r>
          </w:p>
        </w:tc>
        <w:tc>
          <w:tcPr>
            <w:tcW w:w="797" w:type="dxa"/>
            <w:gridSpan w:val="3"/>
          </w:tcPr>
          <w:p w14:paraId="75B19C3A" w14:textId="77777777" w:rsidR="009242F3" w:rsidRPr="00526830" w:rsidRDefault="00C3172C" w:rsidP="00603DBF">
            <w:pPr>
              <w:rPr>
                <w:rFonts w:ascii="Arial" w:hAnsi="Arial" w:cs="Arial"/>
              </w:rPr>
            </w:pPr>
            <w:r w:rsidRPr="00526830">
              <w:rPr>
                <w:rFonts w:ascii="Arial" w:hAnsi="Arial" w:cs="Arial"/>
              </w:rPr>
              <w:t>6-10</w:t>
            </w:r>
          </w:p>
        </w:tc>
        <w:tc>
          <w:tcPr>
            <w:tcW w:w="4705" w:type="dxa"/>
            <w:gridSpan w:val="13"/>
          </w:tcPr>
          <w:p w14:paraId="39C34D77" w14:textId="77777777" w:rsidR="004E7AE5" w:rsidRPr="00526830" w:rsidRDefault="004E7AE5" w:rsidP="00603DBF">
            <w:pPr>
              <w:rPr>
                <w:rFonts w:ascii="Arial" w:hAnsi="Arial" w:cs="Arial"/>
                <w:i/>
              </w:rPr>
            </w:pPr>
            <w:r w:rsidRPr="00526830">
              <w:rPr>
                <w:rFonts w:ascii="Arial" w:eastAsia="Calibri" w:hAnsi="Arial" w:cs="Arial"/>
                <w:i/>
                <w:lang w:val="cy-GB"/>
              </w:rPr>
              <w:t>Risg isel – Adolygu risgiau</w:t>
            </w:r>
          </w:p>
          <w:p w14:paraId="147F9364" w14:textId="77777777" w:rsidR="009242F3" w:rsidRPr="00526830" w:rsidRDefault="00C3172C" w:rsidP="00603DBF">
            <w:pPr>
              <w:rPr>
                <w:rFonts w:ascii="Arial" w:hAnsi="Arial" w:cs="Arial"/>
              </w:rPr>
            </w:pPr>
            <w:r w:rsidRPr="00526830">
              <w:rPr>
                <w:rFonts w:ascii="Arial" w:hAnsi="Arial" w:cs="Arial"/>
              </w:rPr>
              <w:t>Low risk – Review risks</w:t>
            </w:r>
          </w:p>
        </w:tc>
      </w:tr>
      <w:tr w:rsidR="00C3172C" w:rsidRPr="00526830" w14:paraId="76E68E2E" w14:textId="77777777" w:rsidTr="004452F8">
        <w:tc>
          <w:tcPr>
            <w:tcW w:w="800" w:type="dxa"/>
          </w:tcPr>
          <w:p w14:paraId="08A8A330" w14:textId="77777777" w:rsidR="009242F3" w:rsidRPr="00526830" w:rsidRDefault="00C3172C" w:rsidP="00603DBF">
            <w:pPr>
              <w:rPr>
                <w:rFonts w:ascii="Arial" w:hAnsi="Arial" w:cs="Arial"/>
              </w:rPr>
            </w:pPr>
            <w:r w:rsidRPr="00526830">
              <w:rPr>
                <w:rFonts w:ascii="Arial" w:hAnsi="Arial" w:cs="Arial"/>
              </w:rPr>
              <w:t>3</w:t>
            </w:r>
          </w:p>
        </w:tc>
        <w:tc>
          <w:tcPr>
            <w:tcW w:w="1779" w:type="dxa"/>
            <w:gridSpan w:val="3"/>
          </w:tcPr>
          <w:p w14:paraId="48891C10" w14:textId="77777777" w:rsidR="00506234" w:rsidRPr="00526830" w:rsidRDefault="00506234" w:rsidP="00603DBF">
            <w:pPr>
              <w:rPr>
                <w:rFonts w:ascii="Arial" w:hAnsi="Arial" w:cs="Arial"/>
                <w:i/>
                <w:lang w:val="cy-GB"/>
              </w:rPr>
            </w:pPr>
            <w:r w:rsidRPr="00526830">
              <w:rPr>
                <w:rFonts w:ascii="Arial" w:hAnsi="Arial" w:cs="Arial"/>
                <w:i/>
                <w:lang w:val="cy-GB"/>
              </w:rPr>
              <w:t>Posibl</w:t>
            </w:r>
          </w:p>
          <w:p w14:paraId="4F06716C" w14:textId="77777777" w:rsidR="009242F3" w:rsidRPr="00526830" w:rsidRDefault="00C3172C" w:rsidP="00603DBF">
            <w:pPr>
              <w:rPr>
                <w:rFonts w:ascii="Arial" w:hAnsi="Arial" w:cs="Arial"/>
              </w:rPr>
            </w:pPr>
            <w:r w:rsidRPr="00526830">
              <w:rPr>
                <w:rFonts w:ascii="Arial" w:hAnsi="Arial" w:cs="Arial"/>
              </w:rPr>
              <w:t>Possible</w:t>
            </w:r>
          </w:p>
        </w:tc>
        <w:tc>
          <w:tcPr>
            <w:tcW w:w="567" w:type="dxa"/>
          </w:tcPr>
          <w:p w14:paraId="453A0D62" w14:textId="77777777" w:rsidR="009242F3" w:rsidRPr="00526830" w:rsidRDefault="00C3172C" w:rsidP="00603DBF">
            <w:pPr>
              <w:rPr>
                <w:rFonts w:ascii="Arial" w:hAnsi="Arial" w:cs="Arial"/>
              </w:rPr>
            </w:pPr>
            <w:r w:rsidRPr="00526830">
              <w:rPr>
                <w:rFonts w:ascii="Arial" w:hAnsi="Arial" w:cs="Arial"/>
              </w:rPr>
              <w:t>3</w:t>
            </w:r>
          </w:p>
        </w:tc>
        <w:tc>
          <w:tcPr>
            <w:tcW w:w="1808" w:type="dxa"/>
            <w:gridSpan w:val="3"/>
          </w:tcPr>
          <w:p w14:paraId="5F203793" w14:textId="77777777" w:rsidR="00506234" w:rsidRPr="00526830" w:rsidRDefault="004E7AE5" w:rsidP="00603DBF">
            <w:pPr>
              <w:rPr>
                <w:rFonts w:ascii="Arial" w:hAnsi="Arial" w:cs="Arial"/>
                <w:i/>
                <w:lang w:val="cy-GB"/>
              </w:rPr>
            </w:pPr>
            <w:r w:rsidRPr="00526830">
              <w:rPr>
                <w:rFonts w:ascii="Arial" w:hAnsi="Arial" w:cs="Arial"/>
                <w:i/>
                <w:lang w:val="cy-GB"/>
              </w:rPr>
              <w:t>Cymedrol</w:t>
            </w:r>
          </w:p>
          <w:p w14:paraId="7200ED79" w14:textId="77777777" w:rsidR="009242F3" w:rsidRPr="00526830" w:rsidRDefault="00C3172C" w:rsidP="00603DBF">
            <w:pPr>
              <w:rPr>
                <w:rFonts w:ascii="Arial" w:hAnsi="Arial" w:cs="Arial"/>
              </w:rPr>
            </w:pPr>
            <w:r w:rsidRPr="00526830">
              <w:rPr>
                <w:rFonts w:ascii="Arial" w:hAnsi="Arial" w:cs="Arial"/>
              </w:rPr>
              <w:t>Moderate</w:t>
            </w:r>
          </w:p>
        </w:tc>
        <w:tc>
          <w:tcPr>
            <w:tcW w:w="797" w:type="dxa"/>
            <w:gridSpan w:val="3"/>
          </w:tcPr>
          <w:p w14:paraId="28A32A74" w14:textId="77777777" w:rsidR="009242F3" w:rsidRPr="00526830" w:rsidRDefault="00C3172C" w:rsidP="00603DBF">
            <w:pPr>
              <w:rPr>
                <w:rFonts w:ascii="Arial" w:hAnsi="Arial" w:cs="Arial"/>
              </w:rPr>
            </w:pPr>
            <w:r w:rsidRPr="00526830">
              <w:rPr>
                <w:rFonts w:ascii="Arial" w:hAnsi="Arial" w:cs="Arial"/>
              </w:rPr>
              <w:t>11-15</w:t>
            </w:r>
          </w:p>
        </w:tc>
        <w:tc>
          <w:tcPr>
            <w:tcW w:w="4705" w:type="dxa"/>
            <w:gridSpan w:val="13"/>
          </w:tcPr>
          <w:p w14:paraId="16A06269" w14:textId="77777777" w:rsidR="004E7AE5" w:rsidRPr="00526830" w:rsidRDefault="004E7AE5" w:rsidP="00603DBF">
            <w:pPr>
              <w:rPr>
                <w:rFonts w:ascii="Arial" w:hAnsi="Arial" w:cs="Arial"/>
                <w:i/>
              </w:rPr>
            </w:pPr>
            <w:r w:rsidRPr="00526830">
              <w:rPr>
                <w:rFonts w:ascii="Arial" w:eastAsia="Calibri" w:hAnsi="Arial" w:cs="Arial"/>
                <w:i/>
                <w:lang w:val="cy-GB"/>
              </w:rPr>
              <w:t>Risg gymedrol – Rheolaethau ychwanegol mewn 12 mis</w:t>
            </w:r>
          </w:p>
          <w:p w14:paraId="21EC0773" w14:textId="77777777" w:rsidR="009242F3" w:rsidRPr="00526830" w:rsidRDefault="00C3172C" w:rsidP="00603DBF">
            <w:pPr>
              <w:rPr>
                <w:rFonts w:ascii="Arial" w:hAnsi="Arial" w:cs="Arial"/>
              </w:rPr>
            </w:pPr>
            <w:r w:rsidRPr="00526830">
              <w:rPr>
                <w:rFonts w:ascii="Arial" w:hAnsi="Arial" w:cs="Arial"/>
              </w:rPr>
              <w:t>Moderate risk – Additional controls in 12 months</w:t>
            </w:r>
          </w:p>
        </w:tc>
      </w:tr>
      <w:tr w:rsidR="00C3172C" w:rsidRPr="00526830" w14:paraId="788FE109" w14:textId="77777777" w:rsidTr="004452F8">
        <w:tc>
          <w:tcPr>
            <w:tcW w:w="800" w:type="dxa"/>
          </w:tcPr>
          <w:p w14:paraId="05E97EE3" w14:textId="77777777" w:rsidR="00C3172C" w:rsidRPr="00526830" w:rsidRDefault="00C3172C" w:rsidP="00603DBF">
            <w:pPr>
              <w:rPr>
                <w:rFonts w:ascii="Arial" w:hAnsi="Arial" w:cs="Arial"/>
              </w:rPr>
            </w:pPr>
            <w:r w:rsidRPr="00526830">
              <w:rPr>
                <w:rFonts w:ascii="Arial" w:hAnsi="Arial" w:cs="Arial"/>
              </w:rPr>
              <w:t>4</w:t>
            </w:r>
          </w:p>
        </w:tc>
        <w:tc>
          <w:tcPr>
            <w:tcW w:w="1779" w:type="dxa"/>
            <w:gridSpan w:val="3"/>
          </w:tcPr>
          <w:p w14:paraId="69B58DD3" w14:textId="77777777" w:rsidR="00506234" w:rsidRPr="00526830" w:rsidRDefault="00506234" w:rsidP="00603DBF">
            <w:pPr>
              <w:rPr>
                <w:rFonts w:ascii="Arial" w:hAnsi="Arial" w:cs="Arial"/>
                <w:i/>
                <w:lang w:val="cy-GB"/>
              </w:rPr>
            </w:pPr>
            <w:r w:rsidRPr="00526830">
              <w:rPr>
                <w:rFonts w:ascii="Arial" w:hAnsi="Arial" w:cs="Arial"/>
                <w:i/>
                <w:lang w:val="cy-GB"/>
              </w:rPr>
              <w:t>Tebygol</w:t>
            </w:r>
          </w:p>
          <w:p w14:paraId="750EBCCD" w14:textId="77777777" w:rsidR="00C3172C" w:rsidRPr="00526830" w:rsidRDefault="00C3172C" w:rsidP="00603DBF">
            <w:pPr>
              <w:rPr>
                <w:rFonts w:ascii="Arial" w:hAnsi="Arial" w:cs="Arial"/>
              </w:rPr>
            </w:pPr>
            <w:r w:rsidRPr="00526830">
              <w:rPr>
                <w:rFonts w:ascii="Arial" w:hAnsi="Arial" w:cs="Arial"/>
              </w:rPr>
              <w:t>Likely</w:t>
            </w:r>
          </w:p>
        </w:tc>
        <w:tc>
          <w:tcPr>
            <w:tcW w:w="567" w:type="dxa"/>
          </w:tcPr>
          <w:p w14:paraId="516E0CEB" w14:textId="77777777" w:rsidR="00C3172C" w:rsidRPr="00526830" w:rsidRDefault="00C3172C" w:rsidP="00603DBF">
            <w:pPr>
              <w:rPr>
                <w:rFonts w:ascii="Arial" w:hAnsi="Arial" w:cs="Arial"/>
              </w:rPr>
            </w:pPr>
            <w:r w:rsidRPr="00526830">
              <w:rPr>
                <w:rFonts w:ascii="Arial" w:hAnsi="Arial" w:cs="Arial"/>
              </w:rPr>
              <w:t>4</w:t>
            </w:r>
          </w:p>
        </w:tc>
        <w:tc>
          <w:tcPr>
            <w:tcW w:w="1808" w:type="dxa"/>
            <w:gridSpan w:val="3"/>
          </w:tcPr>
          <w:p w14:paraId="05F2645F" w14:textId="77777777" w:rsidR="00506234" w:rsidRPr="00526830" w:rsidRDefault="004E7AE5" w:rsidP="00603DBF">
            <w:pPr>
              <w:rPr>
                <w:rFonts w:ascii="Arial" w:hAnsi="Arial" w:cs="Arial"/>
                <w:i/>
                <w:lang w:val="cy-GB"/>
              </w:rPr>
            </w:pPr>
            <w:r w:rsidRPr="00526830">
              <w:rPr>
                <w:rFonts w:ascii="Arial" w:hAnsi="Arial" w:cs="Arial"/>
                <w:i/>
                <w:lang w:val="cy-GB"/>
              </w:rPr>
              <w:t>O bwys</w:t>
            </w:r>
          </w:p>
          <w:p w14:paraId="3F01518D" w14:textId="77777777" w:rsidR="00C3172C" w:rsidRPr="00526830" w:rsidRDefault="00C3172C" w:rsidP="00603DBF">
            <w:pPr>
              <w:rPr>
                <w:rFonts w:ascii="Arial" w:hAnsi="Arial" w:cs="Arial"/>
              </w:rPr>
            </w:pPr>
            <w:r w:rsidRPr="00526830">
              <w:rPr>
                <w:rFonts w:ascii="Arial" w:hAnsi="Arial" w:cs="Arial"/>
              </w:rPr>
              <w:t>Major</w:t>
            </w:r>
          </w:p>
        </w:tc>
        <w:tc>
          <w:tcPr>
            <w:tcW w:w="797" w:type="dxa"/>
            <w:gridSpan w:val="3"/>
            <w:vMerge w:val="restart"/>
          </w:tcPr>
          <w:p w14:paraId="30A25B2D" w14:textId="77777777" w:rsidR="00C3172C" w:rsidRPr="00526830" w:rsidRDefault="00C3172C" w:rsidP="00603DBF">
            <w:pPr>
              <w:rPr>
                <w:rFonts w:ascii="Arial" w:hAnsi="Arial" w:cs="Arial"/>
              </w:rPr>
            </w:pPr>
            <w:r w:rsidRPr="00526830">
              <w:rPr>
                <w:rFonts w:ascii="Arial" w:hAnsi="Arial" w:cs="Arial"/>
              </w:rPr>
              <w:t>16-25</w:t>
            </w:r>
          </w:p>
        </w:tc>
        <w:tc>
          <w:tcPr>
            <w:tcW w:w="4705" w:type="dxa"/>
            <w:gridSpan w:val="13"/>
            <w:vMerge w:val="restart"/>
          </w:tcPr>
          <w:p w14:paraId="5F9095BA" w14:textId="77777777" w:rsidR="004E7AE5" w:rsidRPr="00526830" w:rsidRDefault="004E7AE5" w:rsidP="00603DBF">
            <w:pPr>
              <w:rPr>
                <w:rFonts w:ascii="Arial" w:hAnsi="Arial" w:cs="Arial"/>
                <w:i/>
              </w:rPr>
            </w:pPr>
            <w:r w:rsidRPr="00526830">
              <w:rPr>
                <w:rFonts w:ascii="Arial" w:eastAsia="Calibri" w:hAnsi="Arial" w:cs="Arial"/>
                <w:i/>
                <w:lang w:val="cy-GB"/>
              </w:rPr>
              <w:t>Risg Uchel – Gweithredu rheolaeth ychwanegol ar unwaith</w:t>
            </w:r>
            <w:r w:rsidRPr="00526830">
              <w:rPr>
                <w:rFonts w:ascii="Arial" w:hAnsi="Arial" w:cs="Arial"/>
                <w:i/>
              </w:rPr>
              <w:t xml:space="preserve"> </w:t>
            </w:r>
          </w:p>
          <w:p w14:paraId="48CCEC3E" w14:textId="77777777" w:rsidR="00C3172C" w:rsidRPr="00526830" w:rsidRDefault="00C3172C" w:rsidP="00603DBF">
            <w:pPr>
              <w:rPr>
                <w:rFonts w:ascii="Arial" w:hAnsi="Arial" w:cs="Arial"/>
              </w:rPr>
            </w:pPr>
            <w:r w:rsidRPr="00526830">
              <w:rPr>
                <w:rFonts w:ascii="Arial" w:hAnsi="Arial" w:cs="Arial"/>
              </w:rPr>
              <w:t>High Risk – Additional control implemented immediately</w:t>
            </w:r>
          </w:p>
        </w:tc>
      </w:tr>
      <w:tr w:rsidR="00C3172C" w:rsidRPr="00526830" w14:paraId="2CBFCEA9" w14:textId="77777777" w:rsidTr="004452F8">
        <w:tc>
          <w:tcPr>
            <w:tcW w:w="800" w:type="dxa"/>
            <w:tcBorders>
              <w:bottom w:val="single" w:sz="4" w:space="0" w:color="auto"/>
            </w:tcBorders>
          </w:tcPr>
          <w:p w14:paraId="42B9004B" w14:textId="77777777" w:rsidR="00C3172C" w:rsidRPr="00526830" w:rsidRDefault="00C3172C" w:rsidP="00603DBF">
            <w:pPr>
              <w:rPr>
                <w:rFonts w:ascii="Arial" w:hAnsi="Arial" w:cs="Arial"/>
              </w:rPr>
            </w:pPr>
            <w:r w:rsidRPr="00526830">
              <w:rPr>
                <w:rFonts w:ascii="Arial" w:hAnsi="Arial" w:cs="Arial"/>
              </w:rPr>
              <w:t>5</w:t>
            </w:r>
          </w:p>
        </w:tc>
        <w:tc>
          <w:tcPr>
            <w:tcW w:w="1779" w:type="dxa"/>
            <w:gridSpan w:val="3"/>
            <w:tcBorders>
              <w:bottom w:val="single" w:sz="4" w:space="0" w:color="auto"/>
            </w:tcBorders>
          </w:tcPr>
          <w:p w14:paraId="4E4D17FC" w14:textId="77777777" w:rsidR="00506234" w:rsidRPr="00526830" w:rsidRDefault="00506234" w:rsidP="00603DBF">
            <w:pPr>
              <w:rPr>
                <w:rFonts w:ascii="Arial" w:hAnsi="Arial" w:cs="Arial"/>
                <w:i/>
                <w:lang w:val="cy-GB"/>
              </w:rPr>
            </w:pPr>
            <w:r w:rsidRPr="00526830">
              <w:rPr>
                <w:rFonts w:ascii="Arial" w:hAnsi="Arial" w:cs="Arial"/>
                <w:i/>
                <w:lang w:val="cy-GB"/>
              </w:rPr>
              <w:t>Bron yn sicr</w:t>
            </w:r>
          </w:p>
          <w:p w14:paraId="7E9DF71C" w14:textId="77777777" w:rsidR="00C3172C" w:rsidRPr="00526830" w:rsidRDefault="00C3172C" w:rsidP="00603DBF">
            <w:pPr>
              <w:rPr>
                <w:rFonts w:ascii="Arial" w:hAnsi="Arial" w:cs="Arial"/>
              </w:rPr>
            </w:pPr>
            <w:r w:rsidRPr="00526830">
              <w:rPr>
                <w:rFonts w:ascii="Arial" w:hAnsi="Arial" w:cs="Arial"/>
              </w:rPr>
              <w:t>Almost certain</w:t>
            </w:r>
          </w:p>
        </w:tc>
        <w:tc>
          <w:tcPr>
            <w:tcW w:w="567" w:type="dxa"/>
            <w:tcBorders>
              <w:bottom w:val="single" w:sz="4" w:space="0" w:color="auto"/>
            </w:tcBorders>
          </w:tcPr>
          <w:p w14:paraId="0D1DE1D7" w14:textId="77777777" w:rsidR="00C3172C" w:rsidRPr="00526830" w:rsidRDefault="00C3172C" w:rsidP="00603DBF">
            <w:pPr>
              <w:rPr>
                <w:rFonts w:ascii="Arial" w:hAnsi="Arial" w:cs="Arial"/>
              </w:rPr>
            </w:pPr>
            <w:r w:rsidRPr="00526830">
              <w:rPr>
                <w:rFonts w:ascii="Arial" w:hAnsi="Arial" w:cs="Arial"/>
              </w:rPr>
              <w:t>5</w:t>
            </w:r>
          </w:p>
        </w:tc>
        <w:tc>
          <w:tcPr>
            <w:tcW w:w="1808" w:type="dxa"/>
            <w:gridSpan w:val="3"/>
            <w:tcBorders>
              <w:bottom w:val="single" w:sz="4" w:space="0" w:color="auto"/>
            </w:tcBorders>
          </w:tcPr>
          <w:p w14:paraId="4E6DA18A" w14:textId="77777777" w:rsidR="00506234" w:rsidRPr="00526830" w:rsidRDefault="004E7AE5" w:rsidP="00603DBF">
            <w:pPr>
              <w:rPr>
                <w:rFonts w:ascii="Arial" w:hAnsi="Arial" w:cs="Arial"/>
                <w:i/>
                <w:lang w:val="cy-GB"/>
              </w:rPr>
            </w:pPr>
            <w:r w:rsidRPr="00526830">
              <w:rPr>
                <w:rFonts w:ascii="Arial" w:hAnsi="Arial" w:cs="Arial"/>
                <w:i/>
                <w:lang w:val="cy-GB"/>
              </w:rPr>
              <w:t>Trychinebus</w:t>
            </w:r>
          </w:p>
          <w:p w14:paraId="5EDAF9F5" w14:textId="77777777" w:rsidR="00C3172C" w:rsidRPr="00526830" w:rsidRDefault="00C3172C" w:rsidP="00603DBF">
            <w:pPr>
              <w:rPr>
                <w:rFonts w:ascii="Arial" w:hAnsi="Arial" w:cs="Arial"/>
              </w:rPr>
            </w:pPr>
            <w:r w:rsidRPr="00526830">
              <w:rPr>
                <w:rFonts w:ascii="Arial" w:hAnsi="Arial" w:cs="Arial"/>
              </w:rPr>
              <w:t>Catastrophic</w:t>
            </w:r>
          </w:p>
        </w:tc>
        <w:tc>
          <w:tcPr>
            <w:tcW w:w="797" w:type="dxa"/>
            <w:gridSpan w:val="3"/>
            <w:vMerge/>
            <w:tcBorders>
              <w:bottom w:val="single" w:sz="4" w:space="0" w:color="auto"/>
            </w:tcBorders>
          </w:tcPr>
          <w:p w14:paraId="11B40925" w14:textId="77777777" w:rsidR="00C3172C" w:rsidRPr="00526830" w:rsidRDefault="00C3172C" w:rsidP="00603DBF">
            <w:pPr>
              <w:rPr>
                <w:rFonts w:ascii="Arial" w:hAnsi="Arial" w:cs="Arial"/>
              </w:rPr>
            </w:pPr>
          </w:p>
        </w:tc>
        <w:tc>
          <w:tcPr>
            <w:tcW w:w="4705" w:type="dxa"/>
            <w:gridSpan w:val="13"/>
            <w:vMerge/>
            <w:tcBorders>
              <w:bottom w:val="single" w:sz="4" w:space="0" w:color="auto"/>
            </w:tcBorders>
          </w:tcPr>
          <w:p w14:paraId="42CF7B73" w14:textId="77777777" w:rsidR="00C3172C" w:rsidRPr="00526830" w:rsidRDefault="00C3172C" w:rsidP="00603DBF">
            <w:pPr>
              <w:rPr>
                <w:rFonts w:ascii="Arial" w:hAnsi="Arial" w:cs="Arial"/>
              </w:rPr>
            </w:pPr>
          </w:p>
        </w:tc>
      </w:tr>
      <w:tr w:rsidR="00526830" w:rsidRPr="00526830" w14:paraId="7BF02122" w14:textId="77777777" w:rsidTr="004452F8">
        <w:tc>
          <w:tcPr>
            <w:tcW w:w="10456" w:type="dxa"/>
            <w:gridSpan w:val="24"/>
            <w:tcBorders>
              <w:left w:val="nil"/>
              <w:right w:val="nil"/>
            </w:tcBorders>
          </w:tcPr>
          <w:p w14:paraId="5567E1BD" w14:textId="77777777" w:rsidR="00526830" w:rsidRPr="00526830" w:rsidRDefault="00526830" w:rsidP="00526830">
            <w:pPr>
              <w:rPr>
                <w:rFonts w:ascii="Arial" w:hAnsi="Arial" w:cs="Arial"/>
                <w:b/>
                <w:sz w:val="24"/>
                <w:szCs w:val="24"/>
              </w:rPr>
            </w:pPr>
            <w:r w:rsidRPr="00526830">
              <w:rPr>
                <w:rFonts w:ascii="Arial" w:eastAsia="Calibri" w:hAnsi="Arial" w:cs="Arial"/>
                <w:b/>
                <w:sz w:val="24"/>
                <w:szCs w:val="24"/>
                <w:lang w:val="cy-GB"/>
              </w:rPr>
              <w:t>Gweithredu rheolaethau a monitro</w:t>
            </w:r>
            <w:r w:rsidRPr="00526830">
              <w:rPr>
                <w:rFonts w:ascii="Arial" w:hAnsi="Arial" w:cs="Arial"/>
                <w:b/>
                <w:sz w:val="24"/>
                <w:szCs w:val="24"/>
              </w:rPr>
              <w:t xml:space="preserve"> / Implementation of controls and monitoring</w:t>
            </w:r>
          </w:p>
          <w:p w14:paraId="0D4C0048" w14:textId="77777777" w:rsidR="00526830" w:rsidRPr="00526830" w:rsidRDefault="00526830" w:rsidP="00526830">
            <w:pPr>
              <w:pStyle w:val="NoSpacing"/>
              <w:rPr>
                <w:rFonts w:ascii="Arial" w:hAnsi="Arial" w:cs="Arial"/>
                <w:lang w:val="cy-GB"/>
              </w:rPr>
            </w:pPr>
            <w:r w:rsidRPr="00526830">
              <w:rPr>
                <w:rFonts w:ascii="Arial" w:hAnsi="Arial" w:cs="Arial"/>
                <w:i/>
                <w:lang w:val="cy-GB"/>
              </w:rPr>
              <w:t xml:space="preserve">Mae angen rheolaethau ychwanegol i leihau </w:t>
            </w:r>
            <w:r w:rsidR="003E7B6B">
              <w:rPr>
                <w:rFonts w:ascii="Arial" w:hAnsi="Arial" w:cs="Arial"/>
                <w:i/>
                <w:lang w:val="cy-GB"/>
              </w:rPr>
              <w:t>risg(iau) islaw graddfa risg o 10</w:t>
            </w:r>
            <w:r w:rsidRPr="00526830">
              <w:rPr>
                <w:rFonts w:ascii="Arial" w:hAnsi="Arial" w:cs="Arial"/>
                <w:lang w:val="cy-GB"/>
              </w:rPr>
              <w:t xml:space="preserve"> / </w:t>
            </w:r>
          </w:p>
          <w:p w14:paraId="37B37DDC" w14:textId="77777777" w:rsidR="00526830" w:rsidRPr="00526830" w:rsidRDefault="00526830" w:rsidP="00526830">
            <w:pPr>
              <w:rPr>
                <w:rFonts w:ascii="Arial" w:hAnsi="Arial" w:cs="Arial"/>
              </w:rPr>
            </w:pPr>
            <w:r w:rsidRPr="00526830">
              <w:rPr>
                <w:rFonts w:ascii="Arial" w:hAnsi="Arial" w:cs="Arial"/>
              </w:rPr>
              <w:t>Additional controls required to reduc</w:t>
            </w:r>
            <w:r w:rsidR="003E7B6B">
              <w:rPr>
                <w:rFonts w:ascii="Arial" w:hAnsi="Arial" w:cs="Arial"/>
              </w:rPr>
              <w:t>e risk(s) below risk rating of 10</w:t>
            </w:r>
          </w:p>
        </w:tc>
      </w:tr>
      <w:tr w:rsidR="00C3172C" w:rsidRPr="00526830" w14:paraId="7C5628B2" w14:textId="77777777" w:rsidTr="004452F8">
        <w:tc>
          <w:tcPr>
            <w:tcW w:w="10456" w:type="dxa"/>
            <w:gridSpan w:val="24"/>
            <w:tcBorders>
              <w:bottom w:val="single" w:sz="4" w:space="0" w:color="auto"/>
            </w:tcBorders>
          </w:tcPr>
          <w:p w14:paraId="463408BE" w14:textId="77777777" w:rsidR="00703885" w:rsidRDefault="003E7B6B" w:rsidP="00603DBF">
            <w:pPr>
              <w:rPr>
                <w:rFonts w:ascii="Arial" w:hAnsi="Arial" w:cs="Arial"/>
                <w:color w:val="FF0000"/>
              </w:rPr>
            </w:pPr>
            <w:r>
              <w:rPr>
                <w:rFonts w:ascii="Arial" w:hAnsi="Arial" w:cs="Arial"/>
              </w:rPr>
              <w:t>The Incident Management Team maintains the responsibility to review control measures in response to escalating the school’s situations to ‘</w:t>
            </w:r>
            <w:r w:rsidR="009F4361">
              <w:rPr>
                <w:rFonts w:ascii="Arial" w:hAnsi="Arial" w:cs="Arial"/>
                <w:color w:val="FF0000"/>
              </w:rPr>
              <w:t>High or Very High</w:t>
            </w:r>
            <w:r w:rsidRPr="003E7B6B">
              <w:rPr>
                <w:rFonts w:ascii="Arial" w:hAnsi="Arial" w:cs="Arial"/>
                <w:color w:val="FF0000"/>
              </w:rPr>
              <w:t xml:space="preserve"> </w:t>
            </w:r>
            <w:r w:rsidR="00766B3A" w:rsidRPr="00766B3A">
              <w:rPr>
                <w:rFonts w:ascii="Arial" w:hAnsi="Arial" w:cs="Arial"/>
              </w:rPr>
              <w:t>where required.</w:t>
            </w:r>
          </w:p>
          <w:p w14:paraId="5540305F" w14:textId="77777777" w:rsidR="003E7B6B" w:rsidRDefault="003E7B6B" w:rsidP="00603DBF">
            <w:pPr>
              <w:rPr>
                <w:rFonts w:ascii="Arial" w:hAnsi="Arial" w:cs="Arial"/>
                <w:color w:val="FF0000"/>
              </w:rPr>
            </w:pPr>
          </w:p>
          <w:p w14:paraId="1A8C9411" w14:textId="77777777" w:rsidR="003E7B6B" w:rsidRDefault="003E7B6B" w:rsidP="00603DBF">
            <w:pPr>
              <w:rPr>
                <w:rFonts w:ascii="Arial" w:hAnsi="Arial" w:cs="Arial"/>
              </w:rPr>
            </w:pPr>
            <w:r w:rsidRPr="003E7B6B">
              <w:rPr>
                <w:rFonts w:ascii="Arial" w:hAnsi="Arial" w:cs="Arial"/>
              </w:rPr>
              <w:t>De</w:t>
            </w:r>
            <w:r>
              <w:rPr>
                <w:rFonts w:ascii="Arial" w:hAnsi="Arial" w:cs="Arial"/>
              </w:rPr>
              <w:t>pending on transmission levels in the communities and the impact it has on nearby schools, individual school’s situation may change and the individual school’s risk assessment will need to be reviewed to reflect these changes.</w:t>
            </w:r>
          </w:p>
          <w:p w14:paraId="1E1904B4" w14:textId="77777777" w:rsidR="004452F8" w:rsidRDefault="004452F8" w:rsidP="00603DBF">
            <w:pPr>
              <w:rPr>
                <w:rFonts w:ascii="Arial" w:hAnsi="Arial" w:cs="Arial"/>
              </w:rPr>
            </w:pPr>
          </w:p>
          <w:p w14:paraId="40D62D88" w14:textId="77777777" w:rsidR="00372B37" w:rsidRDefault="004452F8" w:rsidP="00603DBF">
            <w:pPr>
              <w:rPr>
                <w:rFonts w:ascii="Arial" w:hAnsi="Arial" w:cs="Arial"/>
              </w:rPr>
            </w:pPr>
            <w:r>
              <w:rPr>
                <w:rFonts w:ascii="Arial" w:hAnsi="Arial" w:cs="Arial"/>
                <w:color w:val="4472C4" w:themeColor="accent5"/>
              </w:rPr>
              <w:t>BLUE – Changes and additions following Welsh Government announcement 10.12.2021 agreed in Gold Command.</w:t>
            </w:r>
          </w:p>
          <w:p w14:paraId="739D8076" w14:textId="77777777" w:rsidR="001265C8" w:rsidRPr="00526830" w:rsidRDefault="001265C8" w:rsidP="00603DBF">
            <w:pPr>
              <w:rPr>
                <w:rFonts w:ascii="Arial" w:hAnsi="Arial" w:cs="Arial"/>
              </w:rPr>
            </w:pPr>
          </w:p>
        </w:tc>
      </w:tr>
      <w:tr w:rsidR="00526830" w:rsidRPr="00526830" w14:paraId="00B1495F" w14:textId="77777777" w:rsidTr="004452F8">
        <w:tc>
          <w:tcPr>
            <w:tcW w:w="10456" w:type="dxa"/>
            <w:gridSpan w:val="24"/>
            <w:tcBorders>
              <w:left w:val="nil"/>
              <w:right w:val="nil"/>
            </w:tcBorders>
          </w:tcPr>
          <w:p w14:paraId="1064425B" w14:textId="77777777" w:rsidR="00526830" w:rsidRPr="00526830" w:rsidRDefault="00526830" w:rsidP="00526830">
            <w:pPr>
              <w:pStyle w:val="NoSpacing"/>
              <w:rPr>
                <w:rFonts w:ascii="Arial" w:hAnsi="Arial" w:cs="Arial"/>
                <w:i/>
                <w:lang w:val="cy-GB"/>
              </w:rPr>
            </w:pPr>
            <w:r w:rsidRPr="00526830">
              <w:rPr>
                <w:rFonts w:ascii="Arial" w:hAnsi="Arial" w:cs="Arial"/>
                <w:i/>
                <w:lang w:val="cy-GB"/>
              </w:rPr>
              <w:t xml:space="preserve">Cytunwyd ar reolaethau ychwanegol Ie / Na (Os Ie, manylwch ar y Camau i'w cymryd) / </w:t>
            </w:r>
          </w:p>
          <w:p w14:paraId="7152631D" w14:textId="77777777" w:rsidR="00526830" w:rsidRPr="00526830" w:rsidRDefault="00526830" w:rsidP="00526830">
            <w:pPr>
              <w:rPr>
                <w:rFonts w:ascii="Arial" w:hAnsi="Arial" w:cs="Arial"/>
              </w:rPr>
            </w:pPr>
            <w:r w:rsidRPr="00526830">
              <w:rPr>
                <w:rFonts w:ascii="Arial" w:hAnsi="Arial" w:cs="Arial"/>
              </w:rPr>
              <w:t>Additional controls agreed Yes / No (If Yes, detail the Action to be taken)</w:t>
            </w:r>
          </w:p>
        </w:tc>
      </w:tr>
      <w:tr w:rsidR="00C8213B" w:rsidRPr="00526830" w14:paraId="0A0EF8D3" w14:textId="77777777" w:rsidTr="004452F8">
        <w:tc>
          <w:tcPr>
            <w:tcW w:w="10456" w:type="dxa"/>
            <w:gridSpan w:val="24"/>
          </w:tcPr>
          <w:p w14:paraId="2C58827A" w14:textId="77777777" w:rsidR="00C8213B" w:rsidRDefault="00C8213B" w:rsidP="00C3172C">
            <w:pPr>
              <w:rPr>
                <w:rFonts w:ascii="Arial" w:hAnsi="Arial" w:cs="Arial"/>
              </w:rPr>
            </w:pPr>
          </w:p>
          <w:p w14:paraId="5A92484E" w14:textId="77777777" w:rsidR="001265C8" w:rsidRPr="00526830" w:rsidRDefault="001265C8" w:rsidP="00C3172C">
            <w:pPr>
              <w:rPr>
                <w:rFonts w:ascii="Arial" w:hAnsi="Arial" w:cs="Arial"/>
              </w:rPr>
            </w:pPr>
          </w:p>
          <w:p w14:paraId="38ECB057" w14:textId="77777777" w:rsidR="00C8213B" w:rsidRDefault="00C8213B" w:rsidP="00C3172C">
            <w:pPr>
              <w:rPr>
                <w:rFonts w:ascii="Arial" w:hAnsi="Arial" w:cs="Arial"/>
              </w:rPr>
            </w:pPr>
          </w:p>
          <w:p w14:paraId="6B35CD39" w14:textId="77777777" w:rsidR="00372B37" w:rsidRPr="00526830" w:rsidRDefault="00372B37" w:rsidP="00C3172C">
            <w:pPr>
              <w:rPr>
                <w:rFonts w:ascii="Arial" w:hAnsi="Arial" w:cs="Arial"/>
              </w:rPr>
            </w:pPr>
          </w:p>
        </w:tc>
      </w:tr>
      <w:tr w:rsidR="00372B37" w:rsidRPr="00526830" w14:paraId="591ECC41" w14:textId="77777777" w:rsidTr="004452F8">
        <w:trPr>
          <w:trHeight w:val="510"/>
        </w:trPr>
        <w:tc>
          <w:tcPr>
            <w:tcW w:w="3681" w:type="dxa"/>
            <w:gridSpan w:val="6"/>
            <w:tcBorders>
              <w:bottom w:val="single" w:sz="4" w:space="0" w:color="auto"/>
            </w:tcBorders>
          </w:tcPr>
          <w:p w14:paraId="7B6C6687" w14:textId="77777777" w:rsidR="00372B37" w:rsidRPr="00526830" w:rsidRDefault="00372B37" w:rsidP="00C3172C">
            <w:pPr>
              <w:rPr>
                <w:rFonts w:ascii="Arial" w:hAnsi="Arial" w:cs="Arial"/>
              </w:rPr>
            </w:pPr>
            <w:r w:rsidRPr="00526830">
              <w:rPr>
                <w:rFonts w:ascii="Arial" w:eastAsia="Calibri" w:hAnsi="Arial" w:cs="Arial"/>
                <w:i/>
                <w:lang w:val="cy-GB"/>
              </w:rPr>
              <w:t>Dyddiad targed ar gyfer gweithredu</w:t>
            </w:r>
            <w:r w:rsidRPr="00526830">
              <w:rPr>
                <w:rFonts w:ascii="Arial" w:hAnsi="Arial" w:cs="Arial"/>
              </w:rPr>
              <w:t xml:space="preserve"> Target date for implementation</w:t>
            </w:r>
          </w:p>
        </w:tc>
        <w:tc>
          <w:tcPr>
            <w:tcW w:w="6775" w:type="dxa"/>
            <w:gridSpan w:val="18"/>
          </w:tcPr>
          <w:p w14:paraId="08A64BDF" w14:textId="77777777" w:rsidR="00372B37" w:rsidRPr="00526830" w:rsidRDefault="00372B37" w:rsidP="00C3172C">
            <w:pPr>
              <w:rPr>
                <w:rFonts w:ascii="Arial" w:hAnsi="Arial" w:cs="Arial"/>
                <w:i/>
              </w:rPr>
            </w:pPr>
            <w:r w:rsidRPr="00526830">
              <w:rPr>
                <w:rFonts w:ascii="Arial" w:eastAsia="Calibri" w:hAnsi="Arial" w:cs="Arial"/>
                <w:i/>
                <w:lang w:val="cy-GB"/>
              </w:rPr>
              <w:t>Llofnod – Rheolwr Llinell Cyfrifol / Pennaeth Cyfrifol</w:t>
            </w:r>
          </w:p>
          <w:p w14:paraId="6EB9632E" w14:textId="77777777" w:rsidR="00372B37" w:rsidRPr="00526830" w:rsidRDefault="00372B37" w:rsidP="00C3172C">
            <w:pPr>
              <w:rPr>
                <w:rFonts w:ascii="Arial" w:hAnsi="Arial" w:cs="Arial"/>
              </w:rPr>
            </w:pPr>
            <w:r w:rsidRPr="00526830">
              <w:rPr>
                <w:rFonts w:ascii="Arial" w:hAnsi="Arial" w:cs="Arial"/>
              </w:rPr>
              <w:t>Signature – Responsible Line Manager / Head Teacher</w:t>
            </w:r>
          </w:p>
        </w:tc>
      </w:tr>
      <w:tr w:rsidR="00372B37" w:rsidRPr="00526830" w14:paraId="14B3B094" w14:textId="77777777" w:rsidTr="004452F8">
        <w:trPr>
          <w:trHeight w:val="420"/>
        </w:trPr>
        <w:sdt>
          <w:sdtPr>
            <w:rPr>
              <w:rFonts w:ascii="Arial" w:eastAsia="Calibri" w:hAnsi="Arial" w:cs="Arial"/>
              <w:lang w:val="cy-GB"/>
            </w:rPr>
            <w:id w:val="-18931491"/>
            <w:placeholder>
              <w:docPart w:val="DefaultPlaceholder_-1854013438"/>
            </w:placeholder>
            <w:showingPlcHdr/>
            <w:date>
              <w:dateFormat w:val="dd/MM/yyyy"/>
              <w:lid w:val="en-GB"/>
              <w:storeMappedDataAs w:val="dateTime"/>
              <w:calendar w:val="gregorian"/>
            </w:date>
          </w:sdtPr>
          <w:sdtEndPr/>
          <w:sdtContent>
            <w:tc>
              <w:tcPr>
                <w:tcW w:w="3681" w:type="dxa"/>
                <w:gridSpan w:val="6"/>
                <w:tcBorders>
                  <w:bottom w:val="single" w:sz="4" w:space="0" w:color="auto"/>
                </w:tcBorders>
              </w:tcPr>
              <w:p w14:paraId="0D8EACDD" w14:textId="77777777" w:rsidR="00372B37" w:rsidRPr="001265C8" w:rsidRDefault="001265C8" w:rsidP="001265C8">
                <w:pPr>
                  <w:jc w:val="center"/>
                  <w:rPr>
                    <w:rFonts w:ascii="Arial" w:eastAsia="Calibri" w:hAnsi="Arial" w:cs="Arial"/>
                    <w:lang w:val="cy-GB"/>
                  </w:rPr>
                </w:pPr>
                <w:r w:rsidRPr="00226720">
                  <w:rPr>
                    <w:rStyle w:val="PlaceholderText"/>
                  </w:rPr>
                  <w:t>Cliciwch neu daro yma i deipio dyddiad.</w:t>
                </w:r>
              </w:p>
            </w:tc>
          </w:sdtContent>
        </w:sdt>
        <w:tc>
          <w:tcPr>
            <w:tcW w:w="6775" w:type="dxa"/>
            <w:gridSpan w:val="18"/>
            <w:tcBorders>
              <w:bottom w:val="single" w:sz="4" w:space="0" w:color="auto"/>
            </w:tcBorders>
          </w:tcPr>
          <w:p w14:paraId="358A4632" w14:textId="77777777" w:rsidR="00372B37" w:rsidRPr="00526830" w:rsidRDefault="00372B37" w:rsidP="00C3172C">
            <w:pPr>
              <w:rPr>
                <w:rFonts w:ascii="Arial" w:hAnsi="Arial" w:cs="Arial"/>
              </w:rPr>
            </w:pPr>
          </w:p>
        </w:tc>
      </w:tr>
      <w:tr w:rsidR="00372B37" w:rsidRPr="00526830" w14:paraId="5D3E73EE" w14:textId="77777777" w:rsidTr="004452F8">
        <w:tc>
          <w:tcPr>
            <w:tcW w:w="10456" w:type="dxa"/>
            <w:gridSpan w:val="24"/>
            <w:tcBorders>
              <w:left w:val="nil"/>
              <w:right w:val="nil"/>
            </w:tcBorders>
          </w:tcPr>
          <w:p w14:paraId="4C89CB06" w14:textId="77777777" w:rsidR="00372B37" w:rsidRPr="00526830" w:rsidRDefault="00372B37" w:rsidP="00C3172C">
            <w:pPr>
              <w:rPr>
                <w:rFonts w:ascii="Arial" w:hAnsi="Arial" w:cs="Arial"/>
              </w:rPr>
            </w:pPr>
            <w:r w:rsidRPr="00526830">
              <w:rPr>
                <w:rFonts w:ascii="Arial" w:eastAsia="Calibri" w:hAnsi="Arial" w:cs="Arial"/>
                <w:b/>
                <w:sz w:val="24"/>
                <w:szCs w:val="24"/>
                <w:lang w:val="cy-GB"/>
              </w:rPr>
              <w:t xml:space="preserve">Adolygiad asesu / </w:t>
            </w:r>
            <w:r w:rsidRPr="00526830">
              <w:rPr>
                <w:rFonts w:ascii="Arial" w:hAnsi="Arial" w:cs="Arial"/>
                <w:b/>
                <w:sz w:val="24"/>
                <w:szCs w:val="24"/>
              </w:rPr>
              <w:t>Assessment review</w:t>
            </w:r>
          </w:p>
        </w:tc>
      </w:tr>
      <w:tr w:rsidR="00C8213B" w:rsidRPr="00526830" w14:paraId="3EE13CCE" w14:textId="77777777" w:rsidTr="004452F8">
        <w:tc>
          <w:tcPr>
            <w:tcW w:w="2345" w:type="dxa"/>
            <w:gridSpan w:val="2"/>
          </w:tcPr>
          <w:p w14:paraId="3FF247A1" w14:textId="77777777" w:rsidR="004E7AE5" w:rsidRPr="00526830" w:rsidRDefault="004E7AE5" w:rsidP="00C3172C">
            <w:pPr>
              <w:rPr>
                <w:rFonts w:ascii="Arial" w:hAnsi="Arial" w:cs="Arial"/>
                <w:i/>
              </w:rPr>
            </w:pPr>
            <w:r w:rsidRPr="00526830">
              <w:rPr>
                <w:rFonts w:ascii="Arial" w:eastAsia="Calibri" w:hAnsi="Arial" w:cs="Arial"/>
                <w:i/>
                <w:lang w:val="cy-GB"/>
              </w:rPr>
              <w:t>Dyddiad gweithredu</w:t>
            </w:r>
          </w:p>
          <w:p w14:paraId="4CB2C0FB" w14:textId="77777777" w:rsidR="00C8213B" w:rsidRPr="00526830" w:rsidRDefault="00C8213B" w:rsidP="00C3172C">
            <w:pPr>
              <w:rPr>
                <w:rFonts w:ascii="Arial" w:hAnsi="Arial" w:cs="Arial"/>
              </w:rPr>
            </w:pPr>
            <w:r w:rsidRPr="00526830">
              <w:rPr>
                <w:rFonts w:ascii="Arial" w:hAnsi="Arial" w:cs="Arial"/>
              </w:rPr>
              <w:t>Date implemented:</w:t>
            </w:r>
          </w:p>
        </w:tc>
        <w:tc>
          <w:tcPr>
            <w:tcW w:w="2470" w:type="dxa"/>
            <w:gridSpan w:val="5"/>
          </w:tcPr>
          <w:p w14:paraId="00A240B1" w14:textId="77777777" w:rsidR="00C8213B" w:rsidRPr="00526830" w:rsidRDefault="00C8213B" w:rsidP="00C3172C">
            <w:pPr>
              <w:rPr>
                <w:rFonts w:ascii="Arial" w:hAnsi="Arial" w:cs="Arial"/>
              </w:rPr>
            </w:pPr>
          </w:p>
          <w:p w14:paraId="6B98822B" w14:textId="77777777" w:rsidR="00C8213B" w:rsidRPr="00526830" w:rsidRDefault="00C8213B" w:rsidP="00C3172C">
            <w:pPr>
              <w:rPr>
                <w:rFonts w:ascii="Arial" w:hAnsi="Arial" w:cs="Arial"/>
              </w:rPr>
            </w:pPr>
          </w:p>
        </w:tc>
        <w:tc>
          <w:tcPr>
            <w:tcW w:w="2449" w:type="dxa"/>
            <w:gridSpan w:val="8"/>
          </w:tcPr>
          <w:p w14:paraId="54C68A7B" w14:textId="77777777" w:rsidR="004E7AE5" w:rsidRPr="00526830" w:rsidRDefault="004E7AE5" w:rsidP="00C3172C">
            <w:pPr>
              <w:rPr>
                <w:rFonts w:ascii="Arial" w:hAnsi="Arial" w:cs="Arial"/>
                <w:i/>
              </w:rPr>
            </w:pPr>
            <w:r w:rsidRPr="00526830">
              <w:rPr>
                <w:rFonts w:ascii="Arial" w:eastAsia="Calibri" w:hAnsi="Arial" w:cs="Arial"/>
                <w:i/>
                <w:lang w:val="cy-GB"/>
              </w:rPr>
              <w:t>Rheolaethau yn Effeithiol</w:t>
            </w:r>
          </w:p>
          <w:p w14:paraId="5FBB7469" w14:textId="77777777" w:rsidR="00C8213B" w:rsidRPr="00526830" w:rsidRDefault="00C8213B" w:rsidP="00C3172C">
            <w:pPr>
              <w:rPr>
                <w:rFonts w:ascii="Arial" w:hAnsi="Arial" w:cs="Arial"/>
              </w:rPr>
            </w:pPr>
            <w:r w:rsidRPr="00526830">
              <w:rPr>
                <w:rFonts w:ascii="Arial" w:hAnsi="Arial" w:cs="Arial"/>
              </w:rPr>
              <w:t>Controls Effective</w:t>
            </w:r>
          </w:p>
        </w:tc>
        <w:tc>
          <w:tcPr>
            <w:tcW w:w="3192" w:type="dxa"/>
            <w:gridSpan w:val="9"/>
          </w:tcPr>
          <w:p w14:paraId="356DD748" w14:textId="77777777" w:rsidR="004E7AE5" w:rsidRPr="00526830" w:rsidRDefault="004E7AE5" w:rsidP="00C8213B">
            <w:pPr>
              <w:jc w:val="center"/>
              <w:rPr>
                <w:rFonts w:ascii="Arial" w:hAnsi="Arial" w:cs="Arial"/>
                <w:i/>
              </w:rPr>
            </w:pPr>
            <w:r w:rsidRPr="00526830">
              <w:rPr>
                <w:rFonts w:ascii="Arial" w:hAnsi="Arial" w:cs="Arial"/>
                <w:i/>
                <w:lang w:val="cy-GB"/>
              </w:rPr>
              <w:t>Ie</w:t>
            </w:r>
            <w:r w:rsidRPr="00526830">
              <w:rPr>
                <w:rFonts w:ascii="Arial" w:hAnsi="Arial" w:cs="Arial"/>
                <w:i/>
              </w:rPr>
              <w:t xml:space="preserve"> / Na</w:t>
            </w:r>
          </w:p>
          <w:p w14:paraId="51E8B7A7" w14:textId="77777777" w:rsidR="004E7AE5" w:rsidRPr="00526830" w:rsidRDefault="004E7AE5" w:rsidP="00C8213B">
            <w:pPr>
              <w:jc w:val="center"/>
              <w:rPr>
                <w:rFonts w:ascii="Arial" w:hAnsi="Arial" w:cs="Arial"/>
              </w:rPr>
            </w:pPr>
          </w:p>
          <w:p w14:paraId="67DA5AFB" w14:textId="77777777" w:rsidR="00C8213B" w:rsidRPr="00526830" w:rsidRDefault="00C8213B" w:rsidP="00C8213B">
            <w:pPr>
              <w:jc w:val="center"/>
              <w:rPr>
                <w:rFonts w:ascii="Arial" w:hAnsi="Arial" w:cs="Arial"/>
              </w:rPr>
            </w:pPr>
            <w:r w:rsidRPr="00526830">
              <w:rPr>
                <w:rFonts w:ascii="Arial" w:hAnsi="Arial" w:cs="Arial"/>
              </w:rPr>
              <w:t>Yes / No</w:t>
            </w:r>
          </w:p>
        </w:tc>
      </w:tr>
      <w:tr w:rsidR="00C8213B" w:rsidRPr="00526830" w14:paraId="17465004" w14:textId="77777777" w:rsidTr="004452F8">
        <w:tc>
          <w:tcPr>
            <w:tcW w:w="10456" w:type="dxa"/>
            <w:gridSpan w:val="24"/>
          </w:tcPr>
          <w:p w14:paraId="61E67AB5" w14:textId="77777777" w:rsidR="00C8213B" w:rsidRPr="00526830" w:rsidRDefault="004E7AE5" w:rsidP="00C3172C">
            <w:pPr>
              <w:rPr>
                <w:rFonts w:ascii="Arial" w:hAnsi="Arial" w:cs="Arial"/>
              </w:rPr>
            </w:pPr>
            <w:r w:rsidRPr="00526830">
              <w:rPr>
                <w:rFonts w:ascii="Arial" w:hAnsi="Arial" w:cs="Arial"/>
                <w:i/>
                <w:lang w:val="cy-GB"/>
              </w:rPr>
              <w:t>Sylwadau</w:t>
            </w:r>
            <w:r w:rsidRPr="00526830">
              <w:rPr>
                <w:rFonts w:ascii="Arial" w:hAnsi="Arial" w:cs="Arial"/>
              </w:rPr>
              <w:t xml:space="preserve"> / </w:t>
            </w:r>
            <w:r w:rsidR="00C8213B" w:rsidRPr="00526830">
              <w:rPr>
                <w:rFonts w:ascii="Arial" w:hAnsi="Arial" w:cs="Arial"/>
              </w:rPr>
              <w:t>Comments:</w:t>
            </w:r>
          </w:p>
          <w:p w14:paraId="61FE63B8" w14:textId="77777777" w:rsidR="00372B37" w:rsidRDefault="00372B37" w:rsidP="00C3172C">
            <w:pPr>
              <w:rPr>
                <w:rFonts w:ascii="Arial" w:hAnsi="Arial" w:cs="Arial"/>
              </w:rPr>
            </w:pPr>
          </w:p>
          <w:p w14:paraId="77446E3F" w14:textId="77777777" w:rsidR="001265C8" w:rsidRPr="00526830" w:rsidRDefault="001265C8" w:rsidP="00C3172C">
            <w:pPr>
              <w:rPr>
                <w:rFonts w:ascii="Arial" w:hAnsi="Arial" w:cs="Arial"/>
              </w:rPr>
            </w:pPr>
          </w:p>
        </w:tc>
      </w:tr>
      <w:tr w:rsidR="001265C8" w:rsidRPr="00526830" w14:paraId="1477ABC6" w14:textId="77777777" w:rsidTr="004452F8">
        <w:trPr>
          <w:trHeight w:val="505"/>
        </w:trPr>
        <w:tc>
          <w:tcPr>
            <w:tcW w:w="3681" w:type="dxa"/>
            <w:gridSpan w:val="6"/>
          </w:tcPr>
          <w:p w14:paraId="7F7856EE" w14:textId="77777777" w:rsidR="001265C8" w:rsidRPr="00526830" w:rsidRDefault="001265C8" w:rsidP="001265C8">
            <w:pPr>
              <w:rPr>
                <w:rFonts w:ascii="Arial" w:hAnsi="Arial" w:cs="Arial"/>
              </w:rPr>
            </w:pPr>
            <w:r w:rsidRPr="00526830">
              <w:rPr>
                <w:rFonts w:ascii="Arial" w:eastAsia="Calibri" w:hAnsi="Arial" w:cs="Arial"/>
                <w:i/>
                <w:lang w:val="cy-GB"/>
              </w:rPr>
              <w:t>Dyddiad targed ar gyfer gweithredu</w:t>
            </w:r>
            <w:r w:rsidRPr="00526830">
              <w:rPr>
                <w:rFonts w:ascii="Arial" w:hAnsi="Arial" w:cs="Arial"/>
              </w:rPr>
              <w:t xml:space="preserve"> Target date for implementation</w:t>
            </w:r>
          </w:p>
        </w:tc>
        <w:tc>
          <w:tcPr>
            <w:tcW w:w="6775" w:type="dxa"/>
            <w:gridSpan w:val="18"/>
          </w:tcPr>
          <w:p w14:paraId="46ABF27B" w14:textId="77777777" w:rsidR="001265C8" w:rsidRPr="00526830" w:rsidRDefault="001265C8" w:rsidP="001265C8">
            <w:pPr>
              <w:rPr>
                <w:rFonts w:ascii="Arial" w:hAnsi="Arial" w:cs="Arial"/>
                <w:i/>
              </w:rPr>
            </w:pPr>
            <w:r w:rsidRPr="00526830">
              <w:rPr>
                <w:rFonts w:ascii="Arial" w:eastAsia="Calibri" w:hAnsi="Arial" w:cs="Arial"/>
                <w:i/>
                <w:lang w:val="cy-GB"/>
              </w:rPr>
              <w:t>Llofnod – Rheolwr Llinell Cyfrifol / Pennaeth Cyfrifol</w:t>
            </w:r>
          </w:p>
          <w:p w14:paraId="4D8222A3" w14:textId="77777777" w:rsidR="001265C8" w:rsidRPr="00526830" w:rsidRDefault="001265C8" w:rsidP="001265C8">
            <w:pPr>
              <w:rPr>
                <w:rFonts w:ascii="Arial" w:hAnsi="Arial" w:cs="Arial"/>
              </w:rPr>
            </w:pPr>
            <w:r w:rsidRPr="00526830">
              <w:rPr>
                <w:rFonts w:ascii="Arial" w:hAnsi="Arial" w:cs="Arial"/>
              </w:rPr>
              <w:t>Signature – Responsible Line Manager / Head Teacher</w:t>
            </w:r>
          </w:p>
        </w:tc>
      </w:tr>
      <w:tr w:rsidR="001265C8" w:rsidRPr="00526830" w14:paraId="70811DDE" w14:textId="77777777" w:rsidTr="004452F8">
        <w:trPr>
          <w:trHeight w:val="298"/>
        </w:trPr>
        <w:sdt>
          <w:sdtPr>
            <w:rPr>
              <w:rFonts w:ascii="Arial" w:eastAsia="Calibri" w:hAnsi="Arial" w:cs="Arial"/>
              <w:lang w:val="cy-GB"/>
            </w:rPr>
            <w:id w:val="177779155"/>
            <w:placeholder>
              <w:docPart w:val="DefaultPlaceholder_-1854013438"/>
            </w:placeholder>
            <w:showingPlcHdr/>
            <w:date>
              <w:dateFormat w:val="dd/MM/yyyy"/>
              <w:lid w:val="en-GB"/>
              <w:storeMappedDataAs w:val="dateTime"/>
              <w:calendar w:val="gregorian"/>
            </w:date>
          </w:sdtPr>
          <w:sdtEndPr/>
          <w:sdtContent>
            <w:tc>
              <w:tcPr>
                <w:tcW w:w="3681" w:type="dxa"/>
                <w:gridSpan w:val="6"/>
              </w:tcPr>
              <w:p w14:paraId="4E057543" w14:textId="77777777" w:rsidR="001265C8" w:rsidRPr="001265C8" w:rsidRDefault="001265C8" w:rsidP="001265C8">
                <w:pPr>
                  <w:jc w:val="center"/>
                  <w:rPr>
                    <w:rFonts w:ascii="Arial" w:eastAsia="Calibri" w:hAnsi="Arial" w:cs="Arial"/>
                    <w:lang w:val="cy-GB"/>
                  </w:rPr>
                </w:pPr>
                <w:r w:rsidRPr="00226720">
                  <w:rPr>
                    <w:rStyle w:val="PlaceholderText"/>
                  </w:rPr>
                  <w:t>Cliciwch neu daro yma i deipio dyddiad.</w:t>
                </w:r>
              </w:p>
            </w:tc>
          </w:sdtContent>
        </w:sdt>
        <w:tc>
          <w:tcPr>
            <w:tcW w:w="6775" w:type="dxa"/>
            <w:gridSpan w:val="18"/>
          </w:tcPr>
          <w:p w14:paraId="42707D3B" w14:textId="77777777" w:rsidR="001265C8" w:rsidRPr="001265C8" w:rsidRDefault="001265C8" w:rsidP="001265C8">
            <w:pPr>
              <w:rPr>
                <w:rFonts w:ascii="Arial" w:eastAsia="Calibri" w:hAnsi="Arial" w:cs="Arial"/>
                <w:lang w:val="cy-GB"/>
              </w:rPr>
            </w:pPr>
          </w:p>
        </w:tc>
      </w:tr>
    </w:tbl>
    <w:p w14:paraId="2463BAE5" w14:textId="77777777" w:rsidR="00C3172C" w:rsidRDefault="00C3172C" w:rsidP="001265C8">
      <w:pPr>
        <w:tabs>
          <w:tab w:val="left" w:pos="9690"/>
        </w:tabs>
        <w:rPr>
          <w:rFonts w:ascii="Arial" w:hAnsi="Arial" w:cs="Arial"/>
        </w:rPr>
      </w:pPr>
    </w:p>
    <w:sectPr w:rsidR="00C3172C" w:rsidSect="00603DBF">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FD39" w14:textId="77777777" w:rsidR="00316355" w:rsidRDefault="00316355" w:rsidP="00603DBF">
      <w:pPr>
        <w:spacing w:after="0" w:line="240" w:lineRule="auto"/>
      </w:pPr>
      <w:r>
        <w:separator/>
      </w:r>
    </w:p>
  </w:endnote>
  <w:endnote w:type="continuationSeparator" w:id="0">
    <w:p w14:paraId="502D5CDE" w14:textId="77777777" w:rsidR="00316355" w:rsidRDefault="00316355" w:rsidP="0060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81188"/>
      <w:docPartObj>
        <w:docPartGallery w:val="Page Numbers (Bottom of Page)"/>
        <w:docPartUnique/>
      </w:docPartObj>
    </w:sdtPr>
    <w:sdtEndPr/>
    <w:sdtContent>
      <w:sdt>
        <w:sdtPr>
          <w:id w:val="-1769616900"/>
          <w:docPartObj>
            <w:docPartGallery w:val="Page Numbers (Top of Page)"/>
            <w:docPartUnique/>
          </w:docPartObj>
        </w:sdtPr>
        <w:sdtEndPr/>
        <w:sdtContent>
          <w:p w14:paraId="3715F238" w14:textId="530726E3" w:rsidR="00316355" w:rsidRPr="00C8213B" w:rsidRDefault="00316355">
            <w:pPr>
              <w:pStyle w:val="Footer"/>
              <w:jc w:val="right"/>
              <w:rPr>
                <w:b/>
                <w:bCs/>
                <w:sz w:val="20"/>
                <w:szCs w:val="20"/>
              </w:rPr>
            </w:pPr>
            <w:r w:rsidRPr="00260ADF">
              <w:rPr>
                <w:lang w:val="cy-GB"/>
              </w:rPr>
              <w:t>Tudalen</w:t>
            </w:r>
            <w:r>
              <w:t xml:space="preserve"> / </w:t>
            </w:r>
            <w:r w:rsidRPr="00C8213B">
              <w:rPr>
                <w:sz w:val="20"/>
                <w:szCs w:val="20"/>
              </w:rPr>
              <w:t xml:space="preserve">Page </w:t>
            </w:r>
            <w:r w:rsidRPr="00C8213B">
              <w:rPr>
                <w:b/>
                <w:bCs/>
                <w:sz w:val="20"/>
                <w:szCs w:val="20"/>
              </w:rPr>
              <w:fldChar w:fldCharType="begin"/>
            </w:r>
            <w:r w:rsidRPr="00C8213B">
              <w:rPr>
                <w:b/>
                <w:bCs/>
                <w:sz w:val="20"/>
                <w:szCs w:val="20"/>
              </w:rPr>
              <w:instrText xml:space="preserve"> PAGE </w:instrText>
            </w:r>
            <w:r w:rsidRPr="00C8213B">
              <w:rPr>
                <w:b/>
                <w:bCs/>
                <w:sz w:val="20"/>
                <w:szCs w:val="20"/>
              </w:rPr>
              <w:fldChar w:fldCharType="separate"/>
            </w:r>
            <w:r w:rsidR="00E61CCA">
              <w:rPr>
                <w:b/>
                <w:bCs/>
                <w:noProof/>
                <w:sz w:val="20"/>
                <w:szCs w:val="20"/>
              </w:rPr>
              <w:t>1</w:t>
            </w:r>
            <w:r w:rsidRPr="00C8213B">
              <w:rPr>
                <w:b/>
                <w:bCs/>
                <w:sz w:val="20"/>
                <w:szCs w:val="20"/>
              </w:rPr>
              <w:fldChar w:fldCharType="end"/>
            </w:r>
            <w:r w:rsidRPr="00C8213B">
              <w:rPr>
                <w:sz w:val="20"/>
                <w:szCs w:val="20"/>
              </w:rPr>
              <w:t xml:space="preserve"> of</w:t>
            </w:r>
            <w:r>
              <w:rPr>
                <w:sz w:val="20"/>
                <w:szCs w:val="20"/>
              </w:rPr>
              <w:t xml:space="preserve"> / o</w:t>
            </w:r>
            <w:r w:rsidRPr="00C8213B">
              <w:rPr>
                <w:sz w:val="20"/>
                <w:szCs w:val="20"/>
              </w:rPr>
              <w:t xml:space="preserve"> </w:t>
            </w:r>
            <w:r w:rsidRPr="00C8213B">
              <w:rPr>
                <w:b/>
                <w:bCs/>
                <w:sz w:val="20"/>
                <w:szCs w:val="20"/>
              </w:rPr>
              <w:fldChar w:fldCharType="begin"/>
            </w:r>
            <w:r w:rsidRPr="00C8213B">
              <w:rPr>
                <w:b/>
                <w:bCs/>
                <w:sz w:val="20"/>
                <w:szCs w:val="20"/>
              </w:rPr>
              <w:instrText xml:space="preserve"> NUMPAGES  </w:instrText>
            </w:r>
            <w:r w:rsidRPr="00C8213B">
              <w:rPr>
                <w:b/>
                <w:bCs/>
                <w:sz w:val="20"/>
                <w:szCs w:val="20"/>
              </w:rPr>
              <w:fldChar w:fldCharType="separate"/>
            </w:r>
            <w:r w:rsidR="00E61CCA">
              <w:rPr>
                <w:b/>
                <w:bCs/>
                <w:noProof/>
                <w:sz w:val="20"/>
                <w:szCs w:val="20"/>
              </w:rPr>
              <w:t>10</w:t>
            </w:r>
            <w:r w:rsidRPr="00C8213B">
              <w:rPr>
                <w:b/>
                <w:bCs/>
                <w:sz w:val="20"/>
                <w:szCs w:val="20"/>
              </w:rPr>
              <w:fldChar w:fldCharType="end"/>
            </w:r>
          </w:p>
          <w:p w14:paraId="5FFA0F28" w14:textId="77777777" w:rsidR="00316355" w:rsidRDefault="00316355">
            <w:pPr>
              <w:pStyle w:val="Footer"/>
              <w:jc w:val="right"/>
            </w:pPr>
            <w:r w:rsidRPr="00260ADF">
              <w:rPr>
                <w:bCs/>
                <w:sz w:val="20"/>
                <w:szCs w:val="20"/>
                <w:lang w:val="cy-GB"/>
              </w:rPr>
              <w:t>Adolygwyd Chwefror</w:t>
            </w:r>
            <w:r>
              <w:rPr>
                <w:bCs/>
                <w:sz w:val="20"/>
                <w:szCs w:val="20"/>
              </w:rPr>
              <w:t xml:space="preserve"> 2020 / </w:t>
            </w:r>
            <w:r w:rsidRPr="00C8213B">
              <w:rPr>
                <w:bCs/>
                <w:sz w:val="20"/>
                <w:szCs w:val="20"/>
              </w:rPr>
              <w:t>Reviewed February 2020</w:t>
            </w:r>
          </w:p>
        </w:sdtContent>
      </w:sdt>
    </w:sdtContent>
  </w:sdt>
  <w:p w14:paraId="17244FF2" w14:textId="77777777" w:rsidR="00316355" w:rsidRDefault="00316355" w:rsidP="00C821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6F9C" w14:textId="77777777" w:rsidR="00316355" w:rsidRDefault="00316355" w:rsidP="00603DBF">
      <w:pPr>
        <w:spacing w:after="0" w:line="240" w:lineRule="auto"/>
      </w:pPr>
      <w:r>
        <w:separator/>
      </w:r>
    </w:p>
  </w:footnote>
  <w:footnote w:type="continuationSeparator" w:id="0">
    <w:p w14:paraId="3AAFD299" w14:textId="77777777" w:rsidR="00316355" w:rsidRDefault="00316355" w:rsidP="0060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A1CEB" w14:textId="77777777" w:rsidR="00316355" w:rsidRDefault="00316355">
    <w:pPr>
      <w:pStyle w:val="Header"/>
    </w:pPr>
    <w:r>
      <w:rPr>
        <w:noProof/>
        <w:lang w:eastAsia="en-GB"/>
      </w:rPr>
      <w:drawing>
        <wp:inline distT="0" distB="0" distL="0" distR="0" wp14:anchorId="014108D4" wp14:editId="36FC61C4">
          <wp:extent cx="6645910" cy="793750"/>
          <wp:effectExtent l="0" t="0" r="2540" b="6350"/>
          <wp:docPr id="2"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mp;S Brand.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3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D95"/>
    <w:multiLevelType w:val="hybridMultilevel"/>
    <w:tmpl w:val="BD1A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4751B"/>
    <w:multiLevelType w:val="hybridMultilevel"/>
    <w:tmpl w:val="59A6868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0B225220"/>
    <w:multiLevelType w:val="hybridMultilevel"/>
    <w:tmpl w:val="40C2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92D66"/>
    <w:multiLevelType w:val="hybridMultilevel"/>
    <w:tmpl w:val="D812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90FD4"/>
    <w:multiLevelType w:val="hybridMultilevel"/>
    <w:tmpl w:val="ED825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D24FA"/>
    <w:multiLevelType w:val="hybridMultilevel"/>
    <w:tmpl w:val="119CDDB6"/>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15EB7EAE"/>
    <w:multiLevelType w:val="hybridMultilevel"/>
    <w:tmpl w:val="415E26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BF6931"/>
    <w:multiLevelType w:val="hybridMultilevel"/>
    <w:tmpl w:val="AA6A27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AE655E"/>
    <w:multiLevelType w:val="hybridMultilevel"/>
    <w:tmpl w:val="AD982ED4"/>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2BC03133"/>
    <w:multiLevelType w:val="hybridMultilevel"/>
    <w:tmpl w:val="EB7E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42709"/>
    <w:multiLevelType w:val="hybridMultilevel"/>
    <w:tmpl w:val="8A7C4912"/>
    <w:lvl w:ilvl="0" w:tplc="ED80FFC0">
      <w:numFmt w:val="bullet"/>
      <w:lvlText w:val="-"/>
      <w:lvlJc w:val="left"/>
      <w:pPr>
        <w:ind w:left="1080" w:hanging="360"/>
      </w:pPr>
      <w:rPr>
        <w:rFonts w:ascii="Arial" w:eastAsiaTheme="minorHAnsi" w:hAnsi="Arial" w:cs="Aria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1" w15:restartNumberingAfterBreak="0">
    <w:nsid w:val="2EBB7311"/>
    <w:multiLevelType w:val="hybridMultilevel"/>
    <w:tmpl w:val="F162CAF6"/>
    <w:lvl w:ilvl="0" w:tplc="ED80FFC0">
      <w:numFmt w:val="bullet"/>
      <w:lvlText w:val="-"/>
      <w:lvlJc w:val="left"/>
      <w:pPr>
        <w:ind w:left="720" w:hanging="360"/>
      </w:pPr>
      <w:rPr>
        <w:rFonts w:ascii="Arial" w:eastAsiaTheme="minorHAnsi" w:hAnsi="Arial" w:cs="Aria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38251695"/>
    <w:multiLevelType w:val="hybridMultilevel"/>
    <w:tmpl w:val="21D8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97315"/>
    <w:multiLevelType w:val="hybridMultilevel"/>
    <w:tmpl w:val="62C6CB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DF29ED"/>
    <w:multiLevelType w:val="hybridMultilevel"/>
    <w:tmpl w:val="D430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46722"/>
    <w:multiLevelType w:val="hybridMultilevel"/>
    <w:tmpl w:val="22C2B5FE"/>
    <w:lvl w:ilvl="0" w:tplc="0809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3C55397D"/>
    <w:multiLevelType w:val="hybridMultilevel"/>
    <w:tmpl w:val="6BA073C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15:restartNumberingAfterBreak="0">
    <w:nsid w:val="3F2066B6"/>
    <w:multiLevelType w:val="hybridMultilevel"/>
    <w:tmpl w:val="B6C67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F290D"/>
    <w:multiLevelType w:val="hybridMultilevel"/>
    <w:tmpl w:val="5962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6C70"/>
    <w:multiLevelType w:val="hybridMultilevel"/>
    <w:tmpl w:val="5CDE4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F0D55"/>
    <w:multiLevelType w:val="hybridMultilevel"/>
    <w:tmpl w:val="DFE60C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1" w15:restartNumberingAfterBreak="0">
    <w:nsid w:val="58E048EF"/>
    <w:multiLevelType w:val="hybridMultilevel"/>
    <w:tmpl w:val="87A0935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5BC44908"/>
    <w:multiLevelType w:val="hybridMultilevel"/>
    <w:tmpl w:val="02D02AD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6054BD"/>
    <w:multiLevelType w:val="hybridMultilevel"/>
    <w:tmpl w:val="271E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D5234"/>
    <w:multiLevelType w:val="hybridMultilevel"/>
    <w:tmpl w:val="DD3C047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5" w15:restartNumberingAfterBreak="0">
    <w:nsid w:val="77F6698F"/>
    <w:multiLevelType w:val="hybridMultilevel"/>
    <w:tmpl w:val="CA6E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1"/>
  </w:num>
  <w:num w:numId="5">
    <w:abstractNumId w:val="10"/>
  </w:num>
  <w:num w:numId="6">
    <w:abstractNumId w:val="5"/>
  </w:num>
  <w:num w:numId="7">
    <w:abstractNumId w:val="15"/>
  </w:num>
  <w:num w:numId="8">
    <w:abstractNumId w:val="23"/>
  </w:num>
  <w:num w:numId="9">
    <w:abstractNumId w:val="2"/>
  </w:num>
  <w:num w:numId="10">
    <w:abstractNumId w:val="18"/>
  </w:num>
  <w:num w:numId="11">
    <w:abstractNumId w:val="22"/>
  </w:num>
  <w:num w:numId="12">
    <w:abstractNumId w:val="14"/>
  </w:num>
  <w:num w:numId="13">
    <w:abstractNumId w:val="19"/>
  </w:num>
  <w:num w:numId="14">
    <w:abstractNumId w:val="6"/>
  </w:num>
  <w:num w:numId="15">
    <w:abstractNumId w:val="7"/>
  </w:num>
  <w:num w:numId="16">
    <w:abstractNumId w:val="17"/>
  </w:num>
  <w:num w:numId="17">
    <w:abstractNumId w:val="0"/>
  </w:num>
  <w:num w:numId="18">
    <w:abstractNumId w:val="12"/>
  </w:num>
  <w:num w:numId="19">
    <w:abstractNumId w:val="9"/>
  </w:num>
  <w:num w:numId="20">
    <w:abstractNumId w:val="13"/>
  </w:num>
  <w:num w:numId="21">
    <w:abstractNumId w:val="25"/>
  </w:num>
  <w:num w:numId="22">
    <w:abstractNumId w:val="20"/>
  </w:num>
  <w:num w:numId="23">
    <w:abstractNumId w:val="16"/>
  </w:num>
  <w:num w:numId="24">
    <w:abstractNumId w:val="21"/>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BF"/>
    <w:rsid w:val="000027EF"/>
    <w:rsid w:val="00002980"/>
    <w:rsid w:val="00022B04"/>
    <w:rsid w:val="00037715"/>
    <w:rsid w:val="00041726"/>
    <w:rsid w:val="0005306E"/>
    <w:rsid w:val="00061B1E"/>
    <w:rsid w:val="0007560E"/>
    <w:rsid w:val="000B038B"/>
    <w:rsid w:val="000C0035"/>
    <w:rsid w:val="00103E9C"/>
    <w:rsid w:val="00112EFB"/>
    <w:rsid w:val="0011722F"/>
    <w:rsid w:val="001265C8"/>
    <w:rsid w:val="00141001"/>
    <w:rsid w:val="001952F7"/>
    <w:rsid w:val="001C0502"/>
    <w:rsid w:val="001D3FA3"/>
    <w:rsid w:val="0023013B"/>
    <w:rsid w:val="00260ADF"/>
    <w:rsid w:val="00271643"/>
    <w:rsid w:val="003118AC"/>
    <w:rsid w:val="00315156"/>
    <w:rsid w:val="00315322"/>
    <w:rsid w:val="00316355"/>
    <w:rsid w:val="00326522"/>
    <w:rsid w:val="003554D5"/>
    <w:rsid w:val="00357B26"/>
    <w:rsid w:val="0036656E"/>
    <w:rsid w:val="00371518"/>
    <w:rsid w:val="00372B37"/>
    <w:rsid w:val="00372D91"/>
    <w:rsid w:val="00385555"/>
    <w:rsid w:val="003A252F"/>
    <w:rsid w:val="003D38A2"/>
    <w:rsid w:val="003D7702"/>
    <w:rsid w:val="003E7B6B"/>
    <w:rsid w:val="004452F8"/>
    <w:rsid w:val="00472971"/>
    <w:rsid w:val="004A32AA"/>
    <w:rsid w:val="004C680F"/>
    <w:rsid w:val="004D4586"/>
    <w:rsid w:val="004E7AE5"/>
    <w:rsid w:val="004F3264"/>
    <w:rsid w:val="004F3AE8"/>
    <w:rsid w:val="00506234"/>
    <w:rsid w:val="00526830"/>
    <w:rsid w:val="005B6717"/>
    <w:rsid w:val="005D4B51"/>
    <w:rsid w:val="005F22AC"/>
    <w:rsid w:val="005F4F31"/>
    <w:rsid w:val="00603DBF"/>
    <w:rsid w:val="006427A3"/>
    <w:rsid w:val="00645BBC"/>
    <w:rsid w:val="00654B08"/>
    <w:rsid w:val="006566CB"/>
    <w:rsid w:val="00675635"/>
    <w:rsid w:val="006A465A"/>
    <w:rsid w:val="006B2694"/>
    <w:rsid w:val="006B57EE"/>
    <w:rsid w:val="006D763C"/>
    <w:rsid w:val="006F7276"/>
    <w:rsid w:val="00703885"/>
    <w:rsid w:val="00723A47"/>
    <w:rsid w:val="00766B3A"/>
    <w:rsid w:val="007E16BC"/>
    <w:rsid w:val="007E6230"/>
    <w:rsid w:val="007E6ACC"/>
    <w:rsid w:val="007E7077"/>
    <w:rsid w:val="00814581"/>
    <w:rsid w:val="00820EC3"/>
    <w:rsid w:val="0084404C"/>
    <w:rsid w:val="00845E75"/>
    <w:rsid w:val="0089175C"/>
    <w:rsid w:val="008B017F"/>
    <w:rsid w:val="008D5498"/>
    <w:rsid w:val="008F2C56"/>
    <w:rsid w:val="00910AFE"/>
    <w:rsid w:val="00917219"/>
    <w:rsid w:val="009242F3"/>
    <w:rsid w:val="00951C99"/>
    <w:rsid w:val="009A2EC1"/>
    <w:rsid w:val="009A42DC"/>
    <w:rsid w:val="009D26EB"/>
    <w:rsid w:val="009E77F4"/>
    <w:rsid w:val="009F4361"/>
    <w:rsid w:val="00A02CD6"/>
    <w:rsid w:val="00A1198A"/>
    <w:rsid w:val="00A544E6"/>
    <w:rsid w:val="00A630AC"/>
    <w:rsid w:val="00A9427A"/>
    <w:rsid w:val="00A97D2C"/>
    <w:rsid w:val="00AC1D4C"/>
    <w:rsid w:val="00AD4304"/>
    <w:rsid w:val="00B02019"/>
    <w:rsid w:val="00B20EE7"/>
    <w:rsid w:val="00B4549F"/>
    <w:rsid w:val="00BA00DF"/>
    <w:rsid w:val="00BC468B"/>
    <w:rsid w:val="00C041E0"/>
    <w:rsid w:val="00C12963"/>
    <w:rsid w:val="00C3172C"/>
    <w:rsid w:val="00C52000"/>
    <w:rsid w:val="00C55C50"/>
    <w:rsid w:val="00C755C7"/>
    <w:rsid w:val="00C8213B"/>
    <w:rsid w:val="00C87472"/>
    <w:rsid w:val="00D56D36"/>
    <w:rsid w:val="00D75865"/>
    <w:rsid w:val="00D94F71"/>
    <w:rsid w:val="00DA6698"/>
    <w:rsid w:val="00DB61BF"/>
    <w:rsid w:val="00DE6FB5"/>
    <w:rsid w:val="00DF6DED"/>
    <w:rsid w:val="00E44C22"/>
    <w:rsid w:val="00E57E02"/>
    <w:rsid w:val="00E61CCA"/>
    <w:rsid w:val="00E669C7"/>
    <w:rsid w:val="00E847F7"/>
    <w:rsid w:val="00EA2C55"/>
    <w:rsid w:val="00EA5FC6"/>
    <w:rsid w:val="00EB782A"/>
    <w:rsid w:val="00EB7C40"/>
    <w:rsid w:val="00EC68E2"/>
    <w:rsid w:val="00ED3663"/>
    <w:rsid w:val="00EE6A54"/>
    <w:rsid w:val="00F14B99"/>
    <w:rsid w:val="00F24F80"/>
    <w:rsid w:val="00F251E8"/>
    <w:rsid w:val="00F51AFD"/>
    <w:rsid w:val="00F84AA7"/>
    <w:rsid w:val="00F86B84"/>
    <w:rsid w:val="00FD5997"/>
    <w:rsid w:val="00FE1A02"/>
    <w:rsid w:val="00FF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4F6535"/>
  <w15:chartTrackingRefBased/>
  <w15:docId w15:val="{0F0A0B73-C642-4679-BA89-14CFD711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DBF"/>
  </w:style>
  <w:style w:type="paragraph" w:styleId="Footer">
    <w:name w:val="footer"/>
    <w:basedOn w:val="Normal"/>
    <w:link w:val="FooterChar"/>
    <w:uiPriority w:val="99"/>
    <w:unhideWhenUsed/>
    <w:rsid w:val="00603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DBF"/>
  </w:style>
  <w:style w:type="table" w:styleId="TableGrid">
    <w:name w:val="Table Grid"/>
    <w:basedOn w:val="TableNormal"/>
    <w:uiPriority w:val="39"/>
    <w:rsid w:val="0060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6234"/>
    <w:pPr>
      <w:spacing w:after="0" w:line="240" w:lineRule="auto"/>
    </w:pPr>
  </w:style>
  <w:style w:type="paragraph" w:styleId="BalloonText">
    <w:name w:val="Balloon Text"/>
    <w:basedOn w:val="Normal"/>
    <w:link w:val="BalloonTextChar"/>
    <w:uiPriority w:val="99"/>
    <w:semiHidden/>
    <w:unhideWhenUsed/>
    <w:rsid w:val="00703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85"/>
    <w:rPr>
      <w:rFonts w:ascii="Segoe UI" w:hAnsi="Segoe UI" w:cs="Segoe UI"/>
      <w:sz w:val="18"/>
      <w:szCs w:val="18"/>
    </w:rPr>
  </w:style>
  <w:style w:type="paragraph" w:styleId="ListParagraph">
    <w:name w:val="List Paragraph"/>
    <w:basedOn w:val="Normal"/>
    <w:uiPriority w:val="34"/>
    <w:qFormat/>
    <w:rsid w:val="001952F7"/>
    <w:pPr>
      <w:ind w:left="720"/>
      <w:contextualSpacing/>
    </w:pPr>
  </w:style>
  <w:style w:type="character" w:styleId="PlaceholderText">
    <w:name w:val="Placeholder Text"/>
    <w:basedOn w:val="DefaultParagraphFont"/>
    <w:uiPriority w:val="99"/>
    <w:semiHidden/>
    <w:rsid w:val="00526830"/>
    <w:rPr>
      <w:color w:val="808080"/>
    </w:rPr>
  </w:style>
  <w:style w:type="character" w:styleId="Hyperlink">
    <w:name w:val="Hyperlink"/>
    <w:basedOn w:val="DefaultParagraphFont"/>
    <w:uiPriority w:val="99"/>
    <w:unhideWhenUsed/>
    <w:rsid w:val="00DE6FB5"/>
    <w:rPr>
      <w:color w:val="0563C1" w:themeColor="hyperlink"/>
      <w:u w:val="single"/>
    </w:rPr>
  </w:style>
  <w:style w:type="character" w:styleId="CommentReference">
    <w:name w:val="annotation reference"/>
    <w:basedOn w:val="DefaultParagraphFont"/>
    <w:uiPriority w:val="99"/>
    <w:semiHidden/>
    <w:unhideWhenUsed/>
    <w:rsid w:val="005B6717"/>
    <w:rPr>
      <w:sz w:val="16"/>
      <w:szCs w:val="16"/>
    </w:rPr>
  </w:style>
  <w:style w:type="paragraph" w:styleId="CommentText">
    <w:name w:val="annotation text"/>
    <w:basedOn w:val="Normal"/>
    <w:link w:val="CommentTextChar"/>
    <w:uiPriority w:val="99"/>
    <w:semiHidden/>
    <w:unhideWhenUsed/>
    <w:rsid w:val="005B6717"/>
    <w:pPr>
      <w:spacing w:line="240" w:lineRule="auto"/>
    </w:pPr>
    <w:rPr>
      <w:sz w:val="20"/>
      <w:szCs w:val="20"/>
    </w:rPr>
  </w:style>
  <w:style w:type="character" w:customStyle="1" w:styleId="CommentTextChar">
    <w:name w:val="Comment Text Char"/>
    <w:basedOn w:val="DefaultParagraphFont"/>
    <w:link w:val="CommentText"/>
    <w:uiPriority w:val="99"/>
    <w:semiHidden/>
    <w:rsid w:val="005B6717"/>
    <w:rPr>
      <w:sz w:val="20"/>
      <w:szCs w:val="20"/>
    </w:rPr>
  </w:style>
  <w:style w:type="paragraph" w:styleId="CommentSubject">
    <w:name w:val="annotation subject"/>
    <w:basedOn w:val="CommentText"/>
    <w:next w:val="CommentText"/>
    <w:link w:val="CommentSubjectChar"/>
    <w:uiPriority w:val="99"/>
    <w:semiHidden/>
    <w:unhideWhenUsed/>
    <w:rsid w:val="005B6717"/>
    <w:rPr>
      <w:b/>
      <w:bCs/>
    </w:rPr>
  </w:style>
  <w:style w:type="character" w:customStyle="1" w:styleId="CommentSubjectChar">
    <w:name w:val="Comment Subject Char"/>
    <w:basedOn w:val="CommentTextChar"/>
    <w:link w:val="CommentSubject"/>
    <w:uiPriority w:val="99"/>
    <w:semiHidden/>
    <w:rsid w:val="005B6717"/>
    <w:rPr>
      <w:b/>
      <w:bCs/>
      <w:sz w:val="20"/>
      <w:szCs w:val="20"/>
    </w:rPr>
  </w:style>
  <w:style w:type="character" w:styleId="FollowedHyperlink">
    <w:name w:val="FollowedHyperlink"/>
    <w:basedOn w:val="DefaultParagraphFont"/>
    <w:uiPriority w:val="99"/>
    <w:semiHidden/>
    <w:unhideWhenUsed/>
    <w:rsid w:val="00AC1D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4623">
      <w:bodyDiv w:val="1"/>
      <w:marLeft w:val="0"/>
      <w:marRight w:val="0"/>
      <w:marTop w:val="0"/>
      <w:marBottom w:val="0"/>
      <w:divBdr>
        <w:top w:val="none" w:sz="0" w:space="0" w:color="auto"/>
        <w:left w:val="none" w:sz="0" w:space="0" w:color="auto"/>
        <w:bottom w:val="none" w:sz="0" w:space="0" w:color="auto"/>
        <w:right w:val="none" w:sz="0" w:space="0" w:color="auto"/>
      </w:divBdr>
    </w:div>
    <w:div w:id="233006996">
      <w:bodyDiv w:val="1"/>
      <w:marLeft w:val="0"/>
      <w:marRight w:val="0"/>
      <w:marTop w:val="0"/>
      <w:marBottom w:val="0"/>
      <w:divBdr>
        <w:top w:val="none" w:sz="0" w:space="0" w:color="auto"/>
        <w:left w:val="none" w:sz="0" w:space="0" w:color="auto"/>
        <w:bottom w:val="none" w:sz="0" w:space="0" w:color="auto"/>
        <w:right w:val="none" w:sz="0" w:space="0" w:color="auto"/>
      </w:divBdr>
    </w:div>
    <w:div w:id="747309030">
      <w:bodyDiv w:val="1"/>
      <w:marLeft w:val="0"/>
      <w:marRight w:val="0"/>
      <w:marTop w:val="0"/>
      <w:marBottom w:val="0"/>
      <w:divBdr>
        <w:top w:val="none" w:sz="0" w:space="0" w:color="auto"/>
        <w:left w:val="none" w:sz="0" w:space="0" w:color="auto"/>
        <w:bottom w:val="none" w:sz="0" w:space="0" w:color="auto"/>
        <w:right w:val="none" w:sz="0" w:space="0" w:color="auto"/>
      </w:divBdr>
    </w:div>
    <w:div w:id="1252349469">
      <w:bodyDiv w:val="1"/>
      <w:marLeft w:val="0"/>
      <w:marRight w:val="0"/>
      <w:marTop w:val="0"/>
      <w:marBottom w:val="0"/>
      <w:divBdr>
        <w:top w:val="none" w:sz="0" w:space="0" w:color="auto"/>
        <w:left w:val="none" w:sz="0" w:space="0" w:color="auto"/>
        <w:bottom w:val="none" w:sz="0" w:space="0" w:color="auto"/>
        <w:right w:val="none" w:sz="0" w:space="0" w:color="auto"/>
      </w:divBdr>
    </w:div>
    <w:div w:id="1375882958">
      <w:bodyDiv w:val="1"/>
      <w:marLeft w:val="0"/>
      <w:marRight w:val="0"/>
      <w:marTop w:val="0"/>
      <w:marBottom w:val="0"/>
      <w:divBdr>
        <w:top w:val="none" w:sz="0" w:space="0" w:color="auto"/>
        <w:left w:val="none" w:sz="0" w:space="0" w:color="auto"/>
        <w:bottom w:val="none" w:sz="0" w:space="0" w:color="auto"/>
        <w:right w:val="none" w:sz="0" w:space="0" w:color="auto"/>
      </w:divBdr>
    </w:div>
    <w:div w:id="1672029719">
      <w:bodyDiv w:val="1"/>
      <w:marLeft w:val="0"/>
      <w:marRight w:val="0"/>
      <w:marTop w:val="0"/>
      <w:marBottom w:val="0"/>
      <w:divBdr>
        <w:top w:val="none" w:sz="0" w:space="0" w:color="auto"/>
        <w:left w:val="none" w:sz="0" w:space="0" w:color="auto"/>
        <w:bottom w:val="none" w:sz="0" w:space="0" w:color="auto"/>
        <w:right w:val="none" w:sz="0" w:space="0" w:color="auto"/>
      </w:divBdr>
    </w:div>
    <w:div w:id="1709837313">
      <w:bodyDiv w:val="1"/>
      <w:marLeft w:val="0"/>
      <w:marRight w:val="0"/>
      <w:marTop w:val="0"/>
      <w:marBottom w:val="0"/>
      <w:divBdr>
        <w:top w:val="none" w:sz="0" w:space="0" w:color="auto"/>
        <w:left w:val="none" w:sz="0" w:space="0" w:color="auto"/>
        <w:bottom w:val="none" w:sz="0" w:space="0" w:color="auto"/>
        <w:right w:val="none" w:sz="0" w:space="0" w:color="auto"/>
      </w:divBdr>
    </w:div>
    <w:div w:id="17276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sites/default/files/pdf-versions/2021/8/5/1630058044/local-covid-19-infection-control-decision-framework-schools-autumn-2021.pdf" TargetMode="External"/><Relationship Id="rId13" Type="http://schemas.openxmlformats.org/officeDocument/2006/relationships/hyperlink" Target="https://www.gov.uk/report-covid19-resu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Healthandsafety@ceredigion.gov.uk" TargetMode="External"/><Relationship Id="rId17" Type="http://schemas.openxmlformats.org/officeDocument/2006/relationships/hyperlink" Target="https://www.gov.uk/get-coronavirus-test" TargetMode="External"/><Relationship Id="rId2" Type="http://schemas.openxmlformats.org/officeDocument/2006/relationships/numbering" Target="numbering.xml"/><Relationship Id="rId16" Type="http://schemas.openxmlformats.org/officeDocument/2006/relationships/hyperlink" Target="https://www.gov.uk/report-covid19-res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andsafety@ceredigion.gov.uk" TargetMode="External"/><Relationship Id="rId5" Type="http://schemas.openxmlformats.org/officeDocument/2006/relationships/webSettings" Target="webSettings.xml"/><Relationship Id="rId15" Type="http://schemas.openxmlformats.org/officeDocument/2006/relationships/hyperlink" Target="mailto:SchoolCovidSymptoms@ceredigion.gov.uk" TargetMode="External"/><Relationship Id="rId10" Type="http://schemas.openxmlformats.org/officeDocument/2006/relationships/hyperlink" Target="mailto:Mererid.Watson2@ceredigion.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et-coronavirus-test" TargetMode="External"/><Relationship Id="rId14" Type="http://schemas.openxmlformats.org/officeDocument/2006/relationships/hyperlink" Target="mailto:Healthandsafety@ceredigion.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Cyffredinol"/>
          <w:gallery w:val="placeholder"/>
        </w:category>
        <w:types>
          <w:type w:val="bbPlcHdr"/>
        </w:types>
        <w:behaviors>
          <w:behavior w:val="content"/>
        </w:behaviors>
        <w:guid w:val="{E925439F-6396-4B65-BDA8-74DFD2D9CB7F}"/>
      </w:docPartPr>
      <w:docPartBody>
        <w:p w:rsidR="00231044" w:rsidRDefault="00AB228C">
          <w:r w:rsidRPr="00226720">
            <w:rPr>
              <w:rStyle w:val="PlaceholderText"/>
            </w:rPr>
            <w:t>Cliciwch neu daro yma i deipio dyddiad.</w:t>
          </w:r>
        </w:p>
      </w:docPartBody>
    </w:docPart>
    <w:docPart>
      <w:docPartPr>
        <w:name w:val="1BCF7502F0064C2C92E16E44CDDCFF9F"/>
        <w:category>
          <w:name w:val="Cyffredinol"/>
          <w:gallery w:val="placeholder"/>
        </w:category>
        <w:types>
          <w:type w:val="bbPlcHdr"/>
        </w:types>
        <w:behaviors>
          <w:behavior w:val="content"/>
        </w:behaviors>
        <w:guid w:val="{FFC76349-2CE0-4AB3-AE55-4A6EB052BFCC}"/>
      </w:docPartPr>
      <w:docPartBody>
        <w:p w:rsidR="000021B1" w:rsidRDefault="000021B1" w:rsidP="000021B1">
          <w:pPr>
            <w:pStyle w:val="1BCF7502F0064C2C92E16E44CDDCFF9F"/>
          </w:pPr>
          <w:r w:rsidRPr="00226720">
            <w:rPr>
              <w:rStyle w:val="PlaceholderText"/>
            </w:rPr>
            <w:t>Cliciwch neu daro yma i deipio dyddiad.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8C"/>
    <w:rsid w:val="000021B1"/>
    <w:rsid w:val="00231044"/>
    <w:rsid w:val="005442DB"/>
    <w:rsid w:val="005B02DF"/>
    <w:rsid w:val="00673C21"/>
    <w:rsid w:val="00AB228C"/>
    <w:rsid w:val="00B95DE6"/>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1B1"/>
    <w:rPr>
      <w:color w:val="808080"/>
    </w:rPr>
  </w:style>
  <w:style w:type="paragraph" w:customStyle="1" w:styleId="2E24674F45C349C9A6A64DAA67C0F0C8">
    <w:name w:val="2E24674F45C349C9A6A64DAA67C0F0C8"/>
    <w:rsid w:val="000021B1"/>
  </w:style>
  <w:style w:type="paragraph" w:customStyle="1" w:styleId="454B06094BD34B1FA456B47F9B4FAF58">
    <w:name w:val="454B06094BD34B1FA456B47F9B4FAF58"/>
    <w:rsid w:val="000021B1"/>
  </w:style>
  <w:style w:type="paragraph" w:customStyle="1" w:styleId="1BCF7502F0064C2C92E16E44CDDCFF9F">
    <w:name w:val="1BCF7502F0064C2C92E16E44CDDCFF9F"/>
    <w:rsid w:val="00002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9F09-B32D-4CB9-95A5-1FDAABEC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3818</Words>
  <Characters>21763</Characters>
  <Application>Microsoft Office Word</Application>
  <DocSecurity>0</DocSecurity>
  <Lines>181</Lines>
  <Paragraphs>51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Ceredigion County Council</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Bellingham</dc:creator>
  <cp:keywords/>
  <dc:description/>
  <cp:lastModifiedBy>Brian Evans</cp:lastModifiedBy>
  <cp:revision>2</cp:revision>
  <cp:lastPrinted>2020-02-10T10:42:00Z</cp:lastPrinted>
  <dcterms:created xsi:type="dcterms:W3CDTF">2021-12-13T12:45:00Z</dcterms:created>
  <dcterms:modified xsi:type="dcterms:W3CDTF">2021-12-13T12:45:00Z</dcterms:modified>
</cp:coreProperties>
</file>