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6534"/>
      </w:tblGrid>
      <w:tr w:rsidR="00E605F4" w:rsidRPr="00597AE5" w14:paraId="72573DEE" w14:textId="77777777" w:rsidTr="00DE3FED">
        <w:trPr>
          <w:trHeight w:val="7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733C9" w14:textId="77777777" w:rsidR="00E605F4" w:rsidRPr="00597AE5" w:rsidRDefault="00E605F4" w:rsidP="00DE3FED">
            <w:pPr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597A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inline distT="0" distB="0" distL="0" distR="0" wp14:anchorId="462E2C85" wp14:editId="746EC5E0">
                  <wp:extent cx="1143881" cy="1152525"/>
                  <wp:effectExtent l="0" t="0" r="0" b="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1" cy="116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EA7C8F" w14:textId="77777777" w:rsidR="00E605F4" w:rsidRPr="00597AE5" w:rsidRDefault="00E605F4" w:rsidP="00DE3FED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0"/>
              </w:rPr>
            </w:pPr>
            <w:r w:rsidRPr="00597AE5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>CYNGOR SIR CEREDIGION COUNTY COUNCIL</w:t>
            </w:r>
          </w:p>
          <w:p w14:paraId="58B97248" w14:textId="77777777" w:rsidR="00E605F4" w:rsidRPr="00597AE5" w:rsidRDefault="00E605F4" w:rsidP="00DE3FE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Ysgol Gymunedol Llwyn yr </w:t>
            </w:r>
            <w:smartTag w:uri="urn:schemas-microsoft-com:office:smarttags" w:element="place">
              <w:smartTag w:uri="urn:schemas-microsoft-com:office:smarttags" w:element="PlaceName">
                <w:r w:rsidRPr="00597AE5">
                  <w:rPr>
                    <w:rFonts w:eastAsia="Times New Roman" w:cstheme="minorHAnsi"/>
                    <w:sz w:val="20"/>
                    <w:szCs w:val="20"/>
                    <w:lang w:val="en-US"/>
                  </w:rPr>
                  <w:t>Eos</w:t>
                </w:r>
              </w:smartTag>
              <w:r w:rsidRPr="00597AE5">
                <w:rPr>
                  <w:rFonts w:eastAsia="Times New Roman" w:cstheme="minorHAnsi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Name">
                <w:r w:rsidRPr="00597AE5">
                  <w:rPr>
                    <w:rFonts w:eastAsia="Times New Roman" w:cstheme="minorHAnsi"/>
                    <w:sz w:val="20"/>
                    <w:szCs w:val="20"/>
                    <w:lang w:val="en-US"/>
                  </w:rPr>
                  <w:t>Community</w:t>
                </w:r>
              </w:smartTag>
              <w:r w:rsidRPr="00597AE5">
                <w:rPr>
                  <w:rFonts w:eastAsia="Times New Roman" w:cstheme="minorHAnsi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597AE5">
                  <w:rPr>
                    <w:rFonts w:eastAsia="Times New Roman" w:cstheme="minorHAnsi"/>
                    <w:sz w:val="20"/>
                    <w:szCs w:val="20"/>
                    <w:lang w:val="en-US"/>
                  </w:rPr>
                  <w:t>School</w:t>
                </w:r>
              </w:smartTag>
            </w:smartTag>
          </w:p>
          <w:p w14:paraId="5D62296B" w14:textId="77777777" w:rsidR="00E605F4" w:rsidRPr="00597AE5" w:rsidRDefault="00E605F4" w:rsidP="00DE3FE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>Penparcau</w:t>
            </w:r>
          </w:p>
          <w:p w14:paraId="19DBD1FA" w14:textId="77777777" w:rsidR="00E605F4" w:rsidRPr="00597AE5" w:rsidRDefault="00E605F4" w:rsidP="00DE3FE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>ABERYSTWYTH</w:t>
            </w:r>
          </w:p>
          <w:p w14:paraId="21133113" w14:textId="77777777" w:rsidR="00E605F4" w:rsidRPr="00597AE5" w:rsidRDefault="00E605F4" w:rsidP="00DE3FE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>Ceredigion</w:t>
            </w:r>
          </w:p>
          <w:p w14:paraId="784E63CA" w14:textId="77777777" w:rsidR="00E605F4" w:rsidRPr="00597AE5" w:rsidRDefault="00E605F4" w:rsidP="00DE3FE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20"/>
                <w:szCs w:val="20"/>
                <w:lang w:val="en-US"/>
              </w:rPr>
              <w:t>SY23 1SH</w:t>
            </w:r>
          </w:p>
        </w:tc>
      </w:tr>
      <w:tr w:rsidR="00E605F4" w:rsidRPr="00597AE5" w14:paraId="41D291BF" w14:textId="77777777" w:rsidTr="00DE3FED">
        <w:trPr>
          <w:trHeight w:val="4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5EA" w14:textId="77777777" w:rsidR="00E605F4" w:rsidRPr="00597AE5" w:rsidRDefault="00E605F4" w:rsidP="00DE3FED">
            <w:pPr>
              <w:jc w:val="center"/>
              <w:rPr>
                <w:rFonts w:eastAsia="Times New Roman" w:cstheme="minorHAnsi"/>
                <w:sz w:val="16"/>
                <w:szCs w:val="20"/>
                <w:lang w:val="en-US"/>
              </w:rPr>
            </w:pPr>
          </w:p>
          <w:p w14:paraId="66EE2E9F" w14:textId="77777777" w:rsidR="00E605F4" w:rsidRPr="00597AE5" w:rsidRDefault="00E605F4" w:rsidP="00DE3FED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>Prifathro</w:t>
            </w:r>
            <w:proofErr w:type="spellEnd"/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>/Headteacher</w:t>
            </w:r>
          </w:p>
          <w:p w14:paraId="5A7F87F1" w14:textId="77777777" w:rsidR="00E605F4" w:rsidRPr="00597AE5" w:rsidRDefault="00E605F4" w:rsidP="00DE3FED">
            <w:pPr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597AE5">
              <w:rPr>
                <w:rFonts w:eastAsia="Times New Roman" w:cstheme="minorHAnsi"/>
                <w:color w:val="000000"/>
                <w:sz w:val="16"/>
                <w:szCs w:val="20"/>
              </w:rPr>
              <w:t>Mr Brian A L Evans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EFDE4" w14:textId="77777777" w:rsidR="00E605F4" w:rsidRPr="00597AE5" w:rsidRDefault="00E605F4" w:rsidP="00DE3FED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</w:p>
          <w:p w14:paraId="2DAF0FC3" w14:textId="77777777" w:rsidR="00E605F4" w:rsidRPr="00597AE5" w:rsidRDefault="00E605F4" w:rsidP="00DE3FED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  <w:proofErr w:type="spellStart"/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>Ffôn</w:t>
            </w:r>
            <w:proofErr w:type="spellEnd"/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>/Phone 01970 617011</w:t>
            </w:r>
          </w:p>
          <w:p w14:paraId="2FFC6FF3" w14:textId="77777777" w:rsidR="00E605F4" w:rsidRPr="00597AE5" w:rsidRDefault="00E605F4" w:rsidP="00DE3FED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 xml:space="preserve">                                                                                                            01970 625809        </w:t>
            </w:r>
          </w:p>
          <w:p w14:paraId="025F9B64" w14:textId="77777777" w:rsidR="00E605F4" w:rsidRPr="00597AE5" w:rsidRDefault="00E605F4" w:rsidP="00DE3FED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</w:p>
          <w:p w14:paraId="28D90433" w14:textId="77777777" w:rsidR="00E605F4" w:rsidRPr="00597AE5" w:rsidRDefault="00E605F4" w:rsidP="00DE3FED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  <w:r w:rsidRPr="00597AE5">
              <w:rPr>
                <w:rFonts w:eastAsia="Times New Roman" w:cstheme="minorHAnsi"/>
                <w:sz w:val="16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2882ED33" w14:textId="77777777" w:rsidR="00E605F4" w:rsidRPr="00597AE5" w:rsidRDefault="00E605F4" w:rsidP="00DE3FED">
            <w:pPr>
              <w:jc w:val="right"/>
              <w:rPr>
                <w:rFonts w:eastAsia="Times New Roman" w:cstheme="minorHAnsi"/>
                <w:sz w:val="16"/>
                <w:szCs w:val="20"/>
                <w:lang w:val="en-US"/>
              </w:rPr>
            </w:pPr>
          </w:p>
        </w:tc>
      </w:tr>
    </w:tbl>
    <w:p w14:paraId="1EE59C4F" w14:textId="77777777" w:rsidR="0081367E" w:rsidRDefault="0081367E"/>
    <w:p w14:paraId="583A847D" w14:textId="77777777" w:rsidR="00B66B6B" w:rsidRDefault="00B66B6B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11C99BD8" w14:textId="7EB09B16" w:rsidR="00E605F4" w:rsidRPr="00F67C94" w:rsidRDefault="00E605F4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F67C94">
        <w:rPr>
          <w:rFonts w:asciiTheme="minorHAnsi" w:hAnsiTheme="minorHAnsi"/>
          <w:b/>
          <w:bCs/>
          <w:sz w:val="24"/>
          <w:szCs w:val="24"/>
          <w:u w:val="single"/>
        </w:rPr>
        <w:t>FREE SCHOOL MEALS</w:t>
      </w:r>
    </w:p>
    <w:p w14:paraId="6D36E84B" w14:textId="77777777" w:rsidR="00E605F4" w:rsidRPr="00F67C94" w:rsidRDefault="00E605F4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6D69DE01" w14:textId="137F37B7" w:rsidR="00E605F4" w:rsidRPr="00F67C94" w:rsidRDefault="00E605F4">
      <w:pPr>
        <w:rPr>
          <w:rFonts w:asciiTheme="minorHAnsi" w:hAnsiTheme="minorHAnsi"/>
          <w:sz w:val="24"/>
          <w:szCs w:val="24"/>
        </w:rPr>
      </w:pPr>
      <w:r w:rsidRPr="00F67C94">
        <w:rPr>
          <w:rFonts w:asciiTheme="minorHAnsi" w:hAnsiTheme="minorHAnsi"/>
          <w:sz w:val="24"/>
          <w:szCs w:val="24"/>
        </w:rPr>
        <w:t xml:space="preserve">Dear </w:t>
      </w:r>
      <w:r w:rsidR="00B66B6B">
        <w:rPr>
          <w:rFonts w:asciiTheme="minorHAnsi" w:hAnsiTheme="minorHAnsi"/>
          <w:sz w:val="24"/>
          <w:szCs w:val="24"/>
        </w:rPr>
        <w:t>P</w:t>
      </w:r>
      <w:r w:rsidRPr="00F67C94">
        <w:rPr>
          <w:rFonts w:asciiTheme="minorHAnsi" w:hAnsiTheme="minorHAnsi"/>
          <w:sz w:val="24"/>
          <w:szCs w:val="24"/>
        </w:rPr>
        <w:t>arents/</w:t>
      </w:r>
      <w:r w:rsidR="00B66B6B">
        <w:rPr>
          <w:rFonts w:asciiTheme="minorHAnsi" w:hAnsiTheme="minorHAnsi"/>
          <w:sz w:val="24"/>
          <w:szCs w:val="24"/>
        </w:rPr>
        <w:t>G</w:t>
      </w:r>
      <w:r w:rsidRPr="00F67C94">
        <w:rPr>
          <w:rFonts w:asciiTheme="minorHAnsi" w:hAnsiTheme="minorHAnsi"/>
          <w:sz w:val="24"/>
          <w:szCs w:val="24"/>
        </w:rPr>
        <w:t>uardians,</w:t>
      </w:r>
    </w:p>
    <w:p w14:paraId="0BD7C7BD" w14:textId="77777777" w:rsidR="00B66B6B" w:rsidRDefault="00B66B6B">
      <w:pPr>
        <w:rPr>
          <w:rFonts w:asciiTheme="minorHAnsi" w:hAnsiTheme="minorHAnsi"/>
          <w:sz w:val="24"/>
          <w:szCs w:val="24"/>
        </w:rPr>
      </w:pPr>
    </w:p>
    <w:p w14:paraId="03BAB0F4" w14:textId="10877E43" w:rsidR="00E605F4" w:rsidRPr="00F67C94" w:rsidRDefault="00B66B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 you know f</w:t>
      </w:r>
      <w:r w:rsidR="00E605F4" w:rsidRPr="00F67C94">
        <w:rPr>
          <w:rFonts w:asciiTheme="minorHAnsi" w:hAnsiTheme="minorHAnsi"/>
          <w:sz w:val="24"/>
          <w:szCs w:val="24"/>
        </w:rPr>
        <w:t>ree school meals have been rolled out across Wales</w:t>
      </w:r>
      <w:r>
        <w:rPr>
          <w:rFonts w:asciiTheme="minorHAnsi" w:hAnsiTheme="minorHAnsi"/>
          <w:sz w:val="24"/>
          <w:szCs w:val="24"/>
        </w:rPr>
        <w:t xml:space="preserve"> for all primary school pupils</w:t>
      </w:r>
      <w:r w:rsidR="00E605F4" w:rsidRPr="00F67C94">
        <w:rPr>
          <w:rFonts w:asciiTheme="minorHAnsi" w:hAnsiTheme="minorHAnsi"/>
          <w:sz w:val="24"/>
          <w:szCs w:val="24"/>
        </w:rPr>
        <w:t xml:space="preserve">. This has been a fantastic initiative by the Welsh Government. </w:t>
      </w:r>
    </w:p>
    <w:p w14:paraId="5ABEAE3D" w14:textId="77777777" w:rsidR="00B66B6B" w:rsidRPr="00F67C94" w:rsidRDefault="00B66B6B">
      <w:pPr>
        <w:rPr>
          <w:rFonts w:asciiTheme="minorHAnsi" w:hAnsiTheme="minorHAnsi"/>
          <w:sz w:val="24"/>
          <w:szCs w:val="24"/>
        </w:rPr>
      </w:pPr>
    </w:p>
    <w:p w14:paraId="74F8FC20" w14:textId="77777777" w:rsidR="00B66B6B" w:rsidRDefault="00B66B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You may not </w:t>
      </w:r>
      <w:r w:rsidR="00E605F4" w:rsidRPr="00F67C94">
        <w:rPr>
          <w:rFonts w:asciiTheme="minorHAnsi" w:hAnsiTheme="minorHAnsi"/>
          <w:sz w:val="24"/>
          <w:szCs w:val="24"/>
        </w:rPr>
        <w:t>know there are more ways to benefit from the Free School Meals initiative?</w:t>
      </w:r>
      <w:r w:rsidR="00F67C94" w:rsidRPr="00F67C94">
        <w:rPr>
          <w:rFonts w:asciiTheme="minorHAnsi" w:hAnsiTheme="minorHAnsi"/>
          <w:sz w:val="24"/>
          <w:szCs w:val="24"/>
        </w:rPr>
        <w:t xml:space="preserve"> </w:t>
      </w:r>
    </w:p>
    <w:p w14:paraId="58D3F8CC" w14:textId="60AD573F" w:rsidR="00F67C94" w:rsidRDefault="00F67C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 example, t</w:t>
      </w:r>
      <w:r w:rsidRPr="00F67C94">
        <w:rPr>
          <w:rFonts w:asciiTheme="minorHAnsi" w:hAnsiTheme="minorHAnsi"/>
          <w:sz w:val="24"/>
          <w:szCs w:val="24"/>
        </w:rPr>
        <w:t xml:space="preserve">here is the opportunity to receive the </w:t>
      </w:r>
      <w:r w:rsidR="00B66B6B">
        <w:rPr>
          <w:rFonts w:asciiTheme="minorHAnsi" w:hAnsiTheme="minorHAnsi"/>
          <w:sz w:val="24"/>
          <w:szCs w:val="24"/>
        </w:rPr>
        <w:t>schools’</w:t>
      </w:r>
      <w:r w:rsidRPr="00F67C94">
        <w:rPr>
          <w:rFonts w:asciiTheme="minorHAnsi" w:hAnsiTheme="minorHAnsi"/>
          <w:sz w:val="24"/>
          <w:szCs w:val="24"/>
        </w:rPr>
        <w:t xml:space="preserve"> essentials grant</w:t>
      </w:r>
      <w:r>
        <w:rPr>
          <w:rFonts w:asciiTheme="minorHAnsi" w:hAnsiTheme="minorHAnsi"/>
          <w:sz w:val="24"/>
          <w:szCs w:val="24"/>
        </w:rPr>
        <w:t xml:space="preserve">. </w:t>
      </w:r>
    </w:p>
    <w:p w14:paraId="38857FEF" w14:textId="77777777" w:rsidR="00E605F4" w:rsidRPr="00F67C94" w:rsidRDefault="00E605F4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0CF92894" w14:textId="77777777" w:rsidR="00E605F4" w:rsidRPr="00E605F4" w:rsidRDefault="00E605F4" w:rsidP="00E605F4">
      <w:pPr>
        <w:shd w:val="clear" w:color="auto" w:fill="FFFFFF"/>
        <w:spacing w:after="100" w:afterAutospacing="1"/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</w:pPr>
      <w:r w:rsidRPr="00E605F4"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  <w:t>A pupil may be able to get free meals if their parent or guardian (that is, the person who has care of the child) gets any of the following:</w:t>
      </w:r>
    </w:p>
    <w:p w14:paraId="4D9663D9" w14:textId="77777777" w:rsidR="00E605F4" w:rsidRPr="00B66B6B" w:rsidRDefault="00E605F4" w:rsidP="00E605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Income Support</w:t>
      </w:r>
    </w:p>
    <w:p w14:paraId="1D814A82" w14:textId="77777777" w:rsidR="00E605F4" w:rsidRPr="00B66B6B" w:rsidRDefault="00E605F4" w:rsidP="00E605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Income-based Jobseeker’s Allowance</w:t>
      </w:r>
    </w:p>
    <w:p w14:paraId="04142C6E" w14:textId="77777777" w:rsidR="00E605F4" w:rsidRPr="00B66B6B" w:rsidRDefault="00E605F4" w:rsidP="00E605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Income-related Employment and Support Allowance</w:t>
      </w:r>
    </w:p>
    <w:p w14:paraId="14F92B37" w14:textId="77777777" w:rsidR="00E605F4" w:rsidRPr="00B66B6B" w:rsidRDefault="00E605F4" w:rsidP="00E605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Support under Part VI of the Immigration and Asylum Act 1999</w:t>
      </w:r>
    </w:p>
    <w:p w14:paraId="35FB99C0" w14:textId="77777777" w:rsidR="00E605F4" w:rsidRPr="00B66B6B" w:rsidRDefault="00E605F4" w:rsidP="00E605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Guarantee element of Pension Credit</w:t>
      </w:r>
    </w:p>
    <w:p w14:paraId="10461A24" w14:textId="77777777" w:rsidR="00E605F4" w:rsidRPr="00B66B6B" w:rsidRDefault="00E605F4" w:rsidP="00E605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Child Tax Credit (provided you’re not also entitled to Working Tax Credit and have an annual gross income of no more than £16,190)</w:t>
      </w:r>
    </w:p>
    <w:p w14:paraId="6C65A42D" w14:textId="77777777" w:rsidR="00E605F4" w:rsidRPr="00B66B6B" w:rsidRDefault="00E605F4" w:rsidP="00E605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Working Tax Credit run-on - paid for 4 weeks after you stop qualifying for Working Tax Credit</w:t>
      </w:r>
    </w:p>
    <w:p w14:paraId="12584F08" w14:textId="77777777" w:rsidR="00E605F4" w:rsidRPr="00B66B6B" w:rsidRDefault="00E605F4" w:rsidP="00E605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from 1 April 2019, Universal Credit - provided your household has an annualised net earned income</w:t>
      </w: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vertAlign w:val="superscript"/>
          <w:lang w:eastAsia="en-GB"/>
          <w14:ligatures w14:val="none"/>
        </w:rPr>
        <w:t>1</w:t>
      </w: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 of no more than £7,400 (as assessed by earnings from up to three of your most recent assessment periods)</w:t>
      </w:r>
    </w:p>
    <w:p w14:paraId="3D9946D3" w14:textId="237673E6" w:rsidR="00E605F4" w:rsidRPr="00E605F4" w:rsidRDefault="00E605F4" w:rsidP="00E605F4">
      <w:pPr>
        <w:shd w:val="clear" w:color="auto" w:fill="FFFFFF"/>
        <w:spacing w:after="100" w:afterAutospacing="1"/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</w:pPr>
      <w:r w:rsidRPr="00E605F4"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  <w:t>If your children receive Income-related Employment and Support Allowance, Income Support or Income-based Jobseeker’s Allowance in their own right, they could also be able to receive free school meals.</w:t>
      </w:r>
    </w:p>
    <w:p w14:paraId="3C3EE478" w14:textId="2A1AC968" w:rsidR="00E605F4" w:rsidRDefault="00E605F4" w:rsidP="00E605F4">
      <w:pPr>
        <w:shd w:val="clear" w:color="auto" w:fill="FFFFFF"/>
        <w:spacing w:after="100" w:afterAutospacing="1"/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  <w:t xml:space="preserve">Please note that if </w:t>
      </w:r>
      <w:r w:rsidR="00B66B6B" w:rsidRPr="00B66B6B"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  <w:t xml:space="preserve"> </w:t>
      </w:r>
      <w:r w:rsidRPr="00B66B6B"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  <w:t>you wish to receive the School Essentials Grant payment, you will still need to complete a Free School Meals Application Form. You should also let the school know directly if you wish for these child/ren to receive a free meal each day, or if they will be bringing a packed lunch.</w:t>
      </w:r>
    </w:p>
    <w:p w14:paraId="42DEEB4C" w14:textId="77777777" w:rsidR="00B66B6B" w:rsidRPr="00B66B6B" w:rsidRDefault="00B66B6B" w:rsidP="00E605F4">
      <w:pPr>
        <w:shd w:val="clear" w:color="auto" w:fill="FFFFFF"/>
        <w:spacing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u w:val="single"/>
          <w:lang w:eastAsia="en-GB"/>
          <w14:ligatures w14:val="none"/>
        </w:rPr>
      </w:pPr>
    </w:p>
    <w:p w14:paraId="7457A6C4" w14:textId="5B745273" w:rsidR="00B66B6B" w:rsidRDefault="00B66B6B" w:rsidP="00E605F4">
      <w:pPr>
        <w:shd w:val="clear" w:color="auto" w:fill="FFFFFF"/>
        <w:spacing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u w:val="single"/>
          <w:lang w:eastAsia="en-GB"/>
          <w14:ligatures w14:val="none"/>
        </w:rPr>
      </w:pPr>
      <w:r w:rsidRPr="00B66B6B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u w:val="single"/>
          <w:lang w:eastAsia="en-GB"/>
          <w14:ligatures w14:val="none"/>
        </w:rPr>
        <w:t xml:space="preserve">The number of pupils signed up for this initiative impacts funding for the school so we would actively encourage to sign up if they are eligible. </w:t>
      </w:r>
    </w:p>
    <w:p w14:paraId="4B30A97F" w14:textId="6153A13D" w:rsidR="00B66B6B" w:rsidRPr="00B66B6B" w:rsidRDefault="00B66B6B" w:rsidP="00E605F4">
      <w:pPr>
        <w:shd w:val="clear" w:color="auto" w:fill="FFFFFF"/>
        <w:spacing w:after="100" w:afterAutospacing="1"/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u w:val="single"/>
          <w:lang w:eastAsia="en-GB"/>
          <w14:ligatures w14:val="none"/>
        </w:rPr>
      </w:pPr>
      <w:r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u w:val="single"/>
          <w:lang w:eastAsia="en-GB"/>
          <w14:ligatures w14:val="none"/>
        </w:rPr>
        <w:t xml:space="preserve">Pop in to school to discuss this scheme if you would like to learn more about it. </w:t>
      </w:r>
    </w:p>
    <w:p w14:paraId="5B293060" w14:textId="77777777" w:rsidR="00E605F4" w:rsidRPr="00F67C94" w:rsidRDefault="00E605F4">
      <w:pPr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</w:p>
    <w:p w14:paraId="448A126A" w14:textId="66B72F68" w:rsidR="00E605F4" w:rsidRPr="00F67C94" w:rsidRDefault="00E605F4">
      <w:pPr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  <w:r w:rsidRPr="00F67C94"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  <w:t>HOW TO APPLY:</w:t>
      </w:r>
    </w:p>
    <w:p w14:paraId="246AFD8D" w14:textId="77777777" w:rsidR="00E605F4" w:rsidRPr="00F67C94" w:rsidRDefault="00E605F4">
      <w:pPr>
        <w:rPr>
          <w:rFonts w:asciiTheme="minorHAnsi" w:eastAsia="Times New Roman" w:hAnsiTheme="minorHAnsi" w:cs="Open Sans"/>
          <w:color w:val="080808"/>
          <w:sz w:val="24"/>
          <w:szCs w:val="24"/>
          <w:lang w:eastAsia="en-GB"/>
          <w14:ligatures w14:val="none"/>
        </w:rPr>
      </w:pPr>
    </w:p>
    <w:p w14:paraId="588D15D4" w14:textId="435532E9" w:rsidR="00E605F4" w:rsidRDefault="00B66B6B">
      <w:pPr>
        <w:rPr>
          <w:rFonts w:asciiTheme="minorHAnsi" w:hAnsiTheme="minorHAnsi"/>
          <w:sz w:val="24"/>
          <w:szCs w:val="24"/>
        </w:rPr>
      </w:pPr>
      <w:hyperlink r:id="rId6" w:history="1">
        <w:r w:rsidR="00E605F4" w:rsidRPr="00F67C94">
          <w:rPr>
            <w:rStyle w:val="Hyperlink"/>
            <w:rFonts w:asciiTheme="minorHAnsi" w:hAnsiTheme="minorHAnsi"/>
            <w:sz w:val="24"/>
            <w:szCs w:val="24"/>
          </w:rPr>
          <w:t>Free School Meals (ceredigion.gov.uk)</w:t>
        </w:r>
      </w:hyperlink>
    </w:p>
    <w:p w14:paraId="18CB7058" w14:textId="77777777" w:rsidR="00F67C94" w:rsidRDefault="00F67C94">
      <w:pPr>
        <w:rPr>
          <w:rFonts w:asciiTheme="minorHAnsi" w:hAnsiTheme="minorHAnsi"/>
          <w:sz w:val="24"/>
          <w:szCs w:val="24"/>
        </w:rPr>
      </w:pPr>
    </w:p>
    <w:p w14:paraId="0800A74B" w14:textId="414CEF78" w:rsidR="00F67C94" w:rsidRPr="00F67C94" w:rsidRDefault="00F67C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 </w:t>
      </w:r>
    </w:p>
    <w:p w14:paraId="6C2F60FA" w14:textId="77777777" w:rsidR="00E605F4" w:rsidRPr="00F67C94" w:rsidRDefault="00E605F4">
      <w:pPr>
        <w:rPr>
          <w:rFonts w:asciiTheme="minorHAnsi" w:hAnsiTheme="minorHAnsi"/>
          <w:sz w:val="24"/>
          <w:szCs w:val="24"/>
        </w:rPr>
      </w:pPr>
    </w:p>
    <w:p w14:paraId="04533C0A" w14:textId="05BD93B6" w:rsidR="00E605F4" w:rsidRDefault="00E605F4">
      <w:pPr>
        <w:rPr>
          <w:rFonts w:asciiTheme="minorHAnsi" w:hAnsiTheme="minorHAnsi" w:cs="Open Sans"/>
          <w:b/>
          <w:bCs/>
          <w:color w:val="080808"/>
          <w:sz w:val="24"/>
          <w:szCs w:val="24"/>
          <w:shd w:val="clear" w:color="auto" w:fill="FFFFFF"/>
        </w:rPr>
      </w:pPr>
      <w:r w:rsidRPr="00F67C94">
        <w:rPr>
          <w:rFonts w:asciiTheme="minorHAnsi" w:hAnsiTheme="minorHAnsi" w:cs="Open Sans"/>
          <w:b/>
          <w:bCs/>
          <w:color w:val="080808"/>
          <w:sz w:val="24"/>
          <w:szCs w:val="24"/>
          <w:shd w:val="clear" w:color="auto" w:fill="FFFFFF"/>
        </w:rPr>
        <w:t>Contact the Local Authority on 01545 570881 in order to complete an application over the telephone or visit one of our </w:t>
      </w:r>
      <w:hyperlink r:id="rId7" w:tooltip="Customer Service Centres - Local Offices" w:history="1">
        <w:r w:rsidRPr="00F67C94">
          <w:rPr>
            <w:rStyle w:val="Hyperlink"/>
            <w:rFonts w:asciiTheme="minorHAnsi" w:hAnsiTheme="minorHAnsi" w:cs="Open Sans"/>
            <w:b/>
            <w:bCs/>
            <w:color w:val="AD2E00"/>
            <w:sz w:val="24"/>
            <w:szCs w:val="24"/>
            <w:shd w:val="clear" w:color="auto" w:fill="FFFFFF"/>
          </w:rPr>
          <w:t>Customer Service Centres</w:t>
        </w:r>
      </w:hyperlink>
      <w:r w:rsidRPr="00F67C94">
        <w:rPr>
          <w:rFonts w:asciiTheme="minorHAnsi" w:hAnsiTheme="minorHAnsi" w:cs="Open Sans"/>
          <w:b/>
          <w:bCs/>
          <w:color w:val="080808"/>
          <w:sz w:val="24"/>
          <w:szCs w:val="24"/>
          <w:shd w:val="clear" w:color="auto" w:fill="FFFFFF"/>
        </w:rPr>
        <w:t>.</w:t>
      </w:r>
    </w:p>
    <w:p w14:paraId="40DD811B" w14:textId="77777777" w:rsidR="00F67C94" w:rsidRDefault="00F67C94">
      <w:pPr>
        <w:rPr>
          <w:rFonts w:asciiTheme="minorHAnsi" w:hAnsiTheme="minorHAnsi" w:cs="Open Sans"/>
          <w:b/>
          <w:bCs/>
          <w:color w:val="080808"/>
          <w:sz w:val="24"/>
          <w:szCs w:val="24"/>
          <w:shd w:val="clear" w:color="auto" w:fill="FFFFFF"/>
        </w:rPr>
      </w:pPr>
    </w:p>
    <w:p w14:paraId="24AB0BCB" w14:textId="77777777" w:rsidR="00F67C94" w:rsidRPr="00F67C94" w:rsidRDefault="00F67C94">
      <w:pPr>
        <w:rPr>
          <w:rFonts w:asciiTheme="minorHAnsi" w:eastAsia="Times New Roman" w:hAnsiTheme="minorHAnsi" w:cs="Open Sans"/>
          <w:b/>
          <w:bCs/>
          <w:color w:val="080808"/>
          <w:sz w:val="24"/>
          <w:szCs w:val="24"/>
          <w:lang w:eastAsia="en-GB"/>
          <w14:ligatures w14:val="none"/>
        </w:rPr>
      </w:pPr>
    </w:p>
    <w:sectPr w:rsidR="00F67C94" w:rsidRPr="00F67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50BA"/>
    <w:multiLevelType w:val="multilevel"/>
    <w:tmpl w:val="658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B7CF3"/>
    <w:multiLevelType w:val="multilevel"/>
    <w:tmpl w:val="A278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190769">
    <w:abstractNumId w:val="0"/>
  </w:num>
  <w:num w:numId="2" w16cid:durableId="55754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F4"/>
    <w:rsid w:val="00010233"/>
    <w:rsid w:val="001A1EB4"/>
    <w:rsid w:val="0081367E"/>
    <w:rsid w:val="00B66B6B"/>
    <w:rsid w:val="00E605F4"/>
    <w:rsid w:val="00F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933913"/>
  <w15:chartTrackingRefBased/>
  <w15:docId w15:val="{9B555C08-F61A-4C26-B239-4A6DDE86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F4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5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5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5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5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5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60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redigion.gov.uk/resident/schools-education/free-school-me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ceredigion.gov.uk/ebase/ENQUIRY.eb?FORM_ID=211&amp;ebd=0&amp;ebz=1_17288900353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Davies (Ysgol Gymunedol Llwynyreos)</dc:creator>
  <cp:keywords/>
  <dc:description/>
  <cp:lastModifiedBy>B Evans (Ysgol Gymunedol Llwynyreos)</cp:lastModifiedBy>
  <cp:revision>2</cp:revision>
  <dcterms:created xsi:type="dcterms:W3CDTF">2024-10-14T08:21:00Z</dcterms:created>
  <dcterms:modified xsi:type="dcterms:W3CDTF">2024-10-14T08:21:00Z</dcterms:modified>
</cp:coreProperties>
</file>