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6534"/>
      </w:tblGrid>
      <w:tr w:rsidR="008A34B8" w:rsidRPr="003E122F" w14:paraId="1B478C39" w14:textId="77777777" w:rsidTr="004A332F">
        <w:trPr>
          <w:trHeight w:val="799"/>
        </w:trPr>
        <w:tc>
          <w:tcPr>
            <w:tcW w:w="2000" w:type="dxa"/>
            <w:tcBorders>
              <w:top w:val="single" w:sz="4" w:space="0" w:color="auto"/>
              <w:left w:val="single" w:sz="4" w:space="0" w:color="auto"/>
              <w:bottom w:val="nil"/>
              <w:right w:val="single" w:sz="4" w:space="0" w:color="auto"/>
            </w:tcBorders>
          </w:tcPr>
          <w:p w14:paraId="4AAC2BC1" w14:textId="77777777" w:rsidR="008A34B8" w:rsidRPr="003E122F" w:rsidRDefault="008A34B8" w:rsidP="004A332F">
            <w:pPr>
              <w:spacing w:after="0" w:line="240" w:lineRule="auto"/>
              <w:rPr>
                <w:rFonts w:ascii="Aptos" w:eastAsia="Times New Roman" w:hAnsi="Aptos" w:cstheme="minorHAnsi"/>
                <w:color w:val="000000"/>
                <w:kern w:val="0"/>
                <w:szCs w:val="20"/>
              </w:rPr>
            </w:pPr>
            <w:r w:rsidRPr="003E122F">
              <w:rPr>
                <w:rFonts w:ascii="Times New Roman" w:eastAsia="Times New Roman" w:hAnsi="Times New Roman" w:cs="Times New Roman"/>
                <w:noProof/>
                <w:color w:val="000000"/>
                <w:kern w:val="0"/>
                <w:szCs w:val="20"/>
              </w:rPr>
              <w:drawing>
                <wp:inline distT="0" distB="0" distL="0" distR="0" wp14:anchorId="1B2405C6" wp14:editId="4FFE3CD8">
                  <wp:extent cx="1143881" cy="11525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2521" cy="1161230"/>
                          </a:xfrm>
                          <a:prstGeom prst="rect">
                            <a:avLst/>
                          </a:prstGeom>
                          <a:noFill/>
                          <a:ln>
                            <a:noFill/>
                          </a:ln>
                        </pic:spPr>
                      </pic:pic>
                    </a:graphicData>
                  </a:graphic>
                </wp:inline>
              </w:drawing>
            </w:r>
          </w:p>
        </w:tc>
        <w:tc>
          <w:tcPr>
            <w:tcW w:w="6534" w:type="dxa"/>
            <w:tcBorders>
              <w:top w:val="single" w:sz="4" w:space="0" w:color="auto"/>
              <w:left w:val="nil"/>
              <w:bottom w:val="nil"/>
              <w:right w:val="single" w:sz="4" w:space="0" w:color="auto"/>
            </w:tcBorders>
          </w:tcPr>
          <w:p w14:paraId="4A177A28" w14:textId="77777777" w:rsidR="008A34B8" w:rsidRPr="003E122F" w:rsidRDefault="008A34B8" w:rsidP="004A332F">
            <w:pPr>
              <w:spacing w:after="0" w:line="240" w:lineRule="auto"/>
              <w:jc w:val="center"/>
              <w:rPr>
                <w:rFonts w:ascii="Aptos" w:eastAsia="Times New Roman" w:hAnsi="Aptos" w:cstheme="minorHAnsi"/>
                <w:b/>
                <w:color w:val="000000"/>
                <w:kern w:val="0"/>
                <w:szCs w:val="20"/>
              </w:rPr>
            </w:pPr>
            <w:r w:rsidRPr="003E122F">
              <w:rPr>
                <w:rFonts w:ascii="Aptos" w:eastAsia="Times New Roman" w:hAnsi="Aptos" w:cstheme="minorHAnsi"/>
                <w:b/>
                <w:color w:val="000000"/>
                <w:kern w:val="0"/>
                <w:szCs w:val="20"/>
              </w:rPr>
              <w:t>CYNGOR SIR CEREDIGION COUNTY COUNCIL</w:t>
            </w:r>
          </w:p>
          <w:p w14:paraId="01B631B8" w14:textId="77777777" w:rsidR="008A34B8" w:rsidRPr="003E122F" w:rsidRDefault="008A34B8" w:rsidP="004A332F">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 xml:space="preserve">Ysgol Gymunedol Llwyn yr </w:t>
            </w:r>
            <w:smartTag w:uri="urn:schemas-microsoft-com:office:smarttags" w:element="place">
              <w:smartTag w:uri="urn:schemas-microsoft-com:office:smarttags" w:element="PlaceName">
                <w:r w:rsidRPr="003E122F">
                  <w:rPr>
                    <w:rFonts w:ascii="Aptos" w:eastAsia="Times New Roman" w:hAnsi="Aptos" w:cstheme="minorHAnsi"/>
                    <w:kern w:val="0"/>
                    <w:sz w:val="20"/>
                    <w:szCs w:val="20"/>
                    <w:lang w:val="en-US"/>
                  </w:rPr>
                  <w:t>Eos</w:t>
                </w:r>
              </w:smartTag>
              <w:r w:rsidRPr="003E122F">
                <w:rPr>
                  <w:rFonts w:ascii="Aptos" w:eastAsia="Times New Roman" w:hAnsi="Aptos" w:cstheme="minorHAnsi"/>
                  <w:kern w:val="0"/>
                  <w:sz w:val="20"/>
                  <w:szCs w:val="20"/>
                  <w:lang w:val="en-US"/>
                </w:rPr>
                <w:t xml:space="preserve"> </w:t>
              </w:r>
              <w:smartTag w:uri="urn:schemas-microsoft-com:office:smarttags" w:element="PlaceName">
                <w:r w:rsidRPr="003E122F">
                  <w:rPr>
                    <w:rFonts w:ascii="Aptos" w:eastAsia="Times New Roman" w:hAnsi="Aptos" w:cstheme="minorHAnsi"/>
                    <w:kern w:val="0"/>
                    <w:sz w:val="20"/>
                    <w:szCs w:val="20"/>
                    <w:lang w:val="en-US"/>
                  </w:rPr>
                  <w:t>Community</w:t>
                </w:r>
              </w:smartTag>
              <w:r w:rsidRPr="003E122F">
                <w:rPr>
                  <w:rFonts w:ascii="Aptos" w:eastAsia="Times New Roman" w:hAnsi="Aptos" w:cstheme="minorHAnsi"/>
                  <w:kern w:val="0"/>
                  <w:sz w:val="20"/>
                  <w:szCs w:val="20"/>
                  <w:lang w:val="en-US"/>
                </w:rPr>
                <w:t xml:space="preserve"> </w:t>
              </w:r>
              <w:smartTag w:uri="urn:schemas-microsoft-com:office:smarttags" w:element="PlaceType">
                <w:r w:rsidRPr="003E122F">
                  <w:rPr>
                    <w:rFonts w:ascii="Aptos" w:eastAsia="Times New Roman" w:hAnsi="Aptos" w:cstheme="minorHAnsi"/>
                    <w:kern w:val="0"/>
                    <w:sz w:val="20"/>
                    <w:szCs w:val="20"/>
                    <w:lang w:val="en-US"/>
                  </w:rPr>
                  <w:t>School</w:t>
                </w:r>
              </w:smartTag>
            </w:smartTag>
          </w:p>
          <w:p w14:paraId="459E0382" w14:textId="77777777" w:rsidR="008A34B8" w:rsidRPr="003E122F" w:rsidRDefault="008A34B8" w:rsidP="004A332F">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Penparcau</w:t>
            </w:r>
          </w:p>
          <w:p w14:paraId="59F97DC0" w14:textId="77777777" w:rsidR="008A34B8" w:rsidRPr="003E122F" w:rsidRDefault="008A34B8" w:rsidP="004A332F">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ABERYSTWYTH</w:t>
            </w:r>
          </w:p>
          <w:p w14:paraId="535A1254" w14:textId="77777777" w:rsidR="008A34B8" w:rsidRPr="003E122F" w:rsidRDefault="008A34B8" w:rsidP="004A332F">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Ceredigion</w:t>
            </w:r>
          </w:p>
          <w:p w14:paraId="417E09B7" w14:textId="77777777" w:rsidR="008A34B8" w:rsidRPr="003E122F" w:rsidRDefault="008A34B8" w:rsidP="004A332F">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SY23 1SH</w:t>
            </w:r>
          </w:p>
        </w:tc>
      </w:tr>
      <w:tr w:rsidR="008A34B8" w:rsidRPr="003E122F" w14:paraId="2355517E" w14:textId="77777777" w:rsidTr="004A332F">
        <w:trPr>
          <w:trHeight w:val="453"/>
        </w:trPr>
        <w:tc>
          <w:tcPr>
            <w:tcW w:w="2000" w:type="dxa"/>
            <w:tcBorders>
              <w:top w:val="single" w:sz="4" w:space="0" w:color="auto"/>
              <w:left w:val="single" w:sz="4" w:space="0" w:color="auto"/>
              <w:bottom w:val="single" w:sz="4" w:space="0" w:color="auto"/>
              <w:right w:val="single" w:sz="4" w:space="0" w:color="auto"/>
            </w:tcBorders>
          </w:tcPr>
          <w:p w14:paraId="22DB18E9" w14:textId="77777777" w:rsidR="008A34B8" w:rsidRPr="003E122F" w:rsidRDefault="008A34B8" w:rsidP="004A332F">
            <w:pPr>
              <w:spacing w:after="0" w:line="240" w:lineRule="auto"/>
              <w:jc w:val="center"/>
              <w:rPr>
                <w:rFonts w:ascii="Aptos" w:eastAsia="Times New Roman" w:hAnsi="Aptos" w:cstheme="minorHAnsi"/>
                <w:kern w:val="0"/>
                <w:sz w:val="16"/>
                <w:szCs w:val="20"/>
                <w:lang w:val="en-US"/>
              </w:rPr>
            </w:pPr>
          </w:p>
          <w:p w14:paraId="4A5770F2" w14:textId="77777777" w:rsidR="008A34B8" w:rsidRPr="003E122F" w:rsidRDefault="008A34B8" w:rsidP="004A332F">
            <w:pPr>
              <w:spacing w:after="0" w:line="240" w:lineRule="auto"/>
              <w:rPr>
                <w:rFonts w:ascii="Aptos" w:eastAsia="Times New Roman" w:hAnsi="Aptos" w:cstheme="minorHAnsi"/>
                <w:kern w:val="0"/>
                <w:sz w:val="20"/>
                <w:szCs w:val="20"/>
                <w:lang w:val="en-US"/>
              </w:rPr>
            </w:pPr>
            <w:proofErr w:type="spellStart"/>
            <w:r w:rsidRPr="003E122F">
              <w:rPr>
                <w:rFonts w:ascii="Aptos" w:eastAsia="Times New Roman" w:hAnsi="Aptos" w:cstheme="minorHAnsi"/>
                <w:kern w:val="0"/>
                <w:sz w:val="16"/>
                <w:szCs w:val="20"/>
                <w:lang w:val="en-US"/>
              </w:rPr>
              <w:t>Prifathro</w:t>
            </w:r>
            <w:proofErr w:type="spellEnd"/>
            <w:r w:rsidRPr="003E122F">
              <w:rPr>
                <w:rFonts w:ascii="Aptos" w:eastAsia="Times New Roman" w:hAnsi="Aptos" w:cstheme="minorHAnsi"/>
                <w:kern w:val="0"/>
                <w:sz w:val="16"/>
                <w:szCs w:val="20"/>
                <w:lang w:val="en-US"/>
              </w:rPr>
              <w:t>/Headteacher</w:t>
            </w:r>
          </w:p>
          <w:p w14:paraId="1794C6A3" w14:textId="77777777" w:rsidR="008A34B8" w:rsidRPr="003E122F" w:rsidRDefault="008A34B8" w:rsidP="004A332F">
            <w:pPr>
              <w:spacing w:after="0" w:line="240" w:lineRule="auto"/>
              <w:rPr>
                <w:rFonts w:ascii="Aptos" w:eastAsia="Times New Roman" w:hAnsi="Aptos" w:cstheme="minorHAnsi"/>
                <w:color w:val="000000"/>
                <w:kern w:val="0"/>
                <w:szCs w:val="20"/>
              </w:rPr>
            </w:pPr>
            <w:r w:rsidRPr="003E122F">
              <w:rPr>
                <w:rFonts w:ascii="Aptos" w:eastAsia="Times New Roman" w:hAnsi="Aptos" w:cstheme="minorHAnsi"/>
                <w:color w:val="000000"/>
                <w:kern w:val="0"/>
                <w:sz w:val="16"/>
                <w:szCs w:val="20"/>
              </w:rPr>
              <w:t>Mr Brian A L Evans</w:t>
            </w:r>
          </w:p>
        </w:tc>
        <w:tc>
          <w:tcPr>
            <w:tcW w:w="6534" w:type="dxa"/>
            <w:tcBorders>
              <w:top w:val="single" w:sz="4" w:space="0" w:color="auto"/>
              <w:left w:val="nil"/>
              <w:bottom w:val="single" w:sz="4" w:space="0" w:color="auto"/>
              <w:right w:val="single" w:sz="4" w:space="0" w:color="auto"/>
            </w:tcBorders>
          </w:tcPr>
          <w:p w14:paraId="41952312" w14:textId="77777777" w:rsidR="008A34B8" w:rsidRPr="003E122F" w:rsidRDefault="008A34B8" w:rsidP="004A332F">
            <w:pPr>
              <w:spacing w:after="0" w:line="240" w:lineRule="auto"/>
              <w:jc w:val="right"/>
              <w:rPr>
                <w:rFonts w:ascii="Aptos" w:eastAsia="Times New Roman" w:hAnsi="Aptos" w:cstheme="minorHAnsi"/>
                <w:kern w:val="0"/>
                <w:sz w:val="16"/>
                <w:szCs w:val="20"/>
                <w:lang w:val="en-US"/>
              </w:rPr>
            </w:pPr>
          </w:p>
          <w:p w14:paraId="116F4ACD" w14:textId="77777777" w:rsidR="008A34B8" w:rsidRPr="003E122F" w:rsidRDefault="008A34B8" w:rsidP="004A332F">
            <w:pPr>
              <w:spacing w:after="0" w:line="240" w:lineRule="auto"/>
              <w:jc w:val="right"/>
              <w:rPr>
                <w:rFonts w:ascii="Aptos" w:eastAsia="Times New Roman" w:hAnsi="Aptos" w:cstheme="minorHAnsi"/>
                <w:kern w:val="0"/>
                <w:sz w:val="16"/>
                <w:szCs w:val="20"/>
                <w:lang w:val="en-US"/>
              </w:rPr>
            </w:pPr>
            <w:proofErr w:type="spellStart"/>
            <w:r w:rsidRPr="003E122F">
              <w:rPr>
                <w:rFonts w:ascii="Aptos" w:eastAsia="Times New Roman" w:hAnsi="Aptos" w:cstheme="minorHAnsi"/>
                <w:kern w:val="0"/>
                <w:sz w:val="16"/>
                <w:szCs w:val="20"/>
                <w:lang w:val="en-US"/>
              </w:rPr>
              <w:t>Ffôn</w:t>
            </w:r>
            <w:proofErr w:type="spellEnd"/>
            <w:r w:rsidRPr="003E122F">
              <w:rPr>
                <w:rFonts w:ascii="Aptos" w:eastAsia="Times New Roman" w:hAnsi="Aptos" w:cstheme="minorHAnsi"/>
                <w:kern w:val="0"/>
                <w:sz w:val="16"/>
                <w:szCs w:val="20"/>
                <w:lang w:val="en-US"/>
              </w:rPr>
              <w:t>/Phone 01970 617011</w:t>
            </w:r>
          </w:p>
          <w:p w14:paraId="7595451B" w14:textId="77777777" w:rsidR="008A34B8" w:rsidRPr="003E122F" w:rsidRDefault="008A34B8" w:rsidP="004A332F">
            <w:pPr>
              <w:spacing w:after="0" w:line="240" w:lineRule="auto"/>
              <w:jc w:val="right"/>
              <w:rPr>
                <w:rFonts w:ascii="Aptos" w:eastAsia="Times New Roman" w:hAnsi="Aptos" w:cstheme="minorHAnsi"/>
                <w:kern w:val="0"/>
                <w:sz w:val="16"/>
                <w:szCs w:val="20"/>
                <w:lang w:val="en-US"/>
              </w:rPr>
            </w:pPr>
            <w:r w:rsidRPr="003E122F">
              <w:rPr>
                <w:rFonts w:ascii="Aptos" w:eastAsia="Times New Roman" w:hAnsi="Aptos" w:cstheme="minorHAnsi"/>
                <w:kern w:val="0"/>
                <w:sz w:val="16"/>
                <w:szCs w:val="20"/>
                <w:lang w:val="en-US"/>
              </w:rPr>
              <w:t xml:space="preserve">                                                                                                            01970 625809        </w:t>
            </w:r>
          </w:p>
          <w:p w14:paraId="7A890435" w14:textId="77777777" w:rsidR="008A34B8" w:rsidRPr="003E122F" w:rsidRDefault="008A34B8" w:rsidP="004A332F">
            <w:pPr>
              <w:spacing w:after="0" w:line="240" w:lineRule="auto"/>
              <w:jc w:val="right"/>
              <w:rPr>
                <w:rFonts w:ascii="Aptos" w:eastAsia="Times New Roman" w:hAnsi="Aptos" w:cstheme="minorHAnsi"/>
                <w:kern w:val="0"/>
                <w:sz w:val="16"/>
                <w:szCs w:val="20"/>
                <w:lang w:val="en-US"/>
              </w:rPr>
            </w:pPr>
          </w:p>
          <w:p w14:paraId="75735891" w14:textId="77777777" w:rsidR="008A34B8" w:rsidRPr="003E122F" w:rsidRDefault="008A34B8" w:rsidP="004A332F">
            <w:pPr>
              <w:spacing w:after="0" w:line="240" w:lineRule="auto"/>
              <w:jc w:val="right"/>
              <w:rPr>
                <w:rFonts w:ascii="Aptos" w:eastAsia="Times New Roman" w:hAnsi="Aptos" w:cstheme="minorHAnsi"/>
                <w:kern w:val="0"/>
                <w:sz w:val="16"/>
                <w:szCs w:val="20"/>
                <w:lang w:val="en-US"/>
              </w:rPr>
            </w:pPr>
            <w:r w:rsidRPr="003E122F">
              <w:rPr>
                <w:rFonts w:ascii="Aptos" w:eastAsia="Times New Roman" w:hAnsi="Aptos" w:cstheme="minorHAnsi"/>
                <w:kern w:val="0"/>
                <w:sz w:val="16"/>
                <w:szCs w:val="20"/>
                <w:lang w:val="en-US"/>
              </w:rPr>
              <w:t xml:space="preserve">                                                                                                                                                            </w:t>
            </w:r>
          </w:p>
          <w:p w14:paraId="6519A17E" w14:textId="77777777" w:rsidR="008A34B8" w:rsidRPr="003E122F" w:rsidRDefault="008A34B8" w:rsidP="004A332F">
            <w:pPr>
              <w:spacing w:after="0" w:line="240" w:lineRule="auto"/>
              <w:jc w:val="right"/>
              <w:rPr>
                <w:rFonts w:ascii="Aptos" w:eastAsia="Times New Roman" w:hAnsi="Aptos" w:cstheme="minorHAnsi"/>
                <w:kern w:val="0"/>
                <w:sz w:val="16"/>
                <w:szCs w:val="20"/>
                <w:lang w:val="en-US"/>
              </w:rPr>
            </w:pPr>
          </w:p>
        </w:tc>
      </w:tr>
    </w:tbl>
    <w:p w14:paraId="01C05092" w14:textId="77777777" w:rsidR="00AA0705" w:rsidRDefault="00AA0705"/>
    <w:p w14:paraId="79B82770" w14:textId="3A6DD746" w:rsidR="001C6FD1" w:rsidRDefault="001C6FD1">
      <w:pPr>
        <w:rPr>
          <w:b/>
          <w:bCs/>
          <w:u w:val="single"/>
        </w:rPr>
      </w:pPr>
      <w:r>
        <w:rPr>
          <w:b/>
          <w:bCs/>
          <w:u w:val="single"/>
        </w:rPr>
        <w:t>2/6/26</w:t>
      </w:r>
    </w:p>
    <w:p w14:paraId="58D4534A" w14:textId="0243AFB3" w:rsidR="008A34B8" w:rsidRPr="001C6FD1" w:rsidRDefault="008A34B8">
      <w:pPr>
        <w:rPr>
          <w:b/>
          <w:bCs/>
          <w:u w:val="single"/>
        </w:rPr>
      </w:pPr>
      <w:r w:rsidRPr="001C6FD1">
        <w:rPr>
          <w:b/>
          <w:bCs/>
          <w:u w:val="single"/>
        </w:rPr>
        <w:t xml:space="preserve">ESTYN INSPECTION </w:t>
      </w:r>
      <w:r w:rsidR="001C6FD1" w:rsidRPr="001C6FD1">
        <w:rPr>
          <w:b/>
          <w:bCs/>
          <w:u w:val="single"/>
        </w:rPr>
        <w:t>15</w:t>
      </w:r>
      <w:r w:rsidR="001C6FD1" w:rsidRPr="001C6FD1">
        <w:rPr>
          <w:b/>
          <w:bCs/>
          <w:u w:val="single"/>
          <w:vertAlign w:val="superscript"/>
        </w:rPr>
        <w:t>th</w:t>
      </w:r>
      <w:r w:rsidR="001C6FD1" w:rsidRPr="001C6FD1">
        <w:rPr>
          <w:b/>
          <w:bCs/>
          <w:u w:val="single"/>
        </w:rPr>
        <w:t>-17</w:t>
      </w:r>
      <w:r w:rsidR="001C6FD1" w:rsidRPr="001C6FD1">
        <w:rPr>
          <w:b/>
          <w:bCs/>
          <w:u w:val="single"/>
          <w:vertAlign w:val="superscript"/>
        </w:rPr>
        <w:t>th</w:t>
      </w:r>
      <w:r w:rsidR="001C6FD1" w:rsidRPr="001C6FD1">
        <w:rPr>
          <w:b/>
          <w:bCs/>
          <w:u w:val="single"/>
        </w:rPr>
        <w:t xml:space="preserve"> of June. </w:t>
      </w:r>
    </w:p>
    <w:p w14:paraId="019F5303" w14:textId="116B34C6" w:rsidR="008A34B8" w:rsidRPr="001C6FD1" w:rsidRDefault="008A34B8">
      <w:r w:rsidRPr="001C6FD1">
        <w:t>Dear Parents/Guardians,</w:t>
      </w:r>
    </w:p>
    <w:p w14:paraId="6FF5DEF1" w14:textId="77777777" w:rsidR="008A34B8" w:rsidRPr="001C6FD1" w:rsidRDefault="008A34B8" w:rsidP="008A34B8">
      <w:pPr>
        <w:pStyle w:val="NormalWeb"/>
        <w:spacing w:line="300" w:lineRule="atLeast"/>
        <w:rPr>
          <w:rFonts w:asciiTheme="minorHAnsi" w:hAnsiTheme="minorHAnsi" w:cs="Segoe UI"/>
        </w:rPr>
      </w:pPr>
      <w:r w:rsidRPr="001C6FD1">
        <w:rPr>
          <w:rFonts w:asciiTheme="minorHAnsi" w:hAnsiTheme="minorHAnsi" w:cs="Segoe UI"/>
        </w:rPr>
        <w:t xml:space="preserve">We would like to inform you that the school will be inspected by Estyn on </w:t>
      </w:r>
      <w:r w:rsidRPr="001C6FD1">
        <w:rPr>
          <w:rStyle w:val="Strong"/>
          <w:rFonts w:asciiTheme="minorHAnsi" w:hAnsiTheme="minorHAnsi" w:cs="Segoe UI"/>
        </w:rPr>
        <w:t>Monday 15th June, Tuesday 16th June and Wednesday 17th June</w:t>
      </w:r>
      <w:r w:rsidRPr="001C6FD1">
        <w:rPr>
          <w:rFonts w:asciiTheme="minorHAnsi" w:hAnsiTheme="minorHAnsi" w:cs="Segoe UI"/>
        </w:rPr>
        <w:t>.</w:t>
      </w:r>
    </w:p>
    <w:p w14:paraId="78B618A5" w14:textId="77777777" w:rsidR="008A34B8" w:rsidRPr="001C6FD1" w:rsidRDefault="008A34B8" w:rsidP="008A34B8">
      <w:pPr>
        <w:pStyle w:val="NormalWeb"/>
        <w:spacing w:line="300" w:lineRule="atLeast"/>
        <w:rPr>
          <w:rFonts w:asciiTheme="minorHAnsi" w:hAnsiTheme="minorHAnsi" w:cs="Segoe UI"/>
        </w:rPr>
      </w:pPr>
      <w:r w:rsidRPr="001C6FD1">
        <w:rPr>
          <w:rFonts w:asciiTheme="minorHAnsi" w:hAnsiTheme="minorHAnsi" w:cs="Segoe UI"/>
        </w:rPr>
        <w:t xml:space="preserve">Inspectors will be visiting classrooms, speaking with staff and pupils, and reviewing the work of the school. This is an important opportunity to showcase the positive work taking place within our school community. </w:t>
      </w:r>
    </w:p>
    <w:p w14:paraId="637D3619" w14:textId="510E4F4E" w:rsidR="008A34B8" w:rsidRPr="001C6FD1" w:rsidRDefault="008A34B8" w:rsidP="0011262E">
      <w:pPr>
        <w:pStyle w:val="NormalWeb"/>
        <w:spacing w:line="300" w:lineRule="atLeast"/>
        <w:rPr>
          <w:rFonts w:asciiTheme="minorHAnsi" w:hAnsiTheme="minorHAnsi" w:cs="Segoe UI"/>
        </w:rPr>
      </w:pPr>
      <w:r w:rsidRPr="001C6FD1">
        <w:rPr>
          <w:rFonts w:asciiTheme="minorHAnsi" w:hAnsiTheme="minorHAnsi" w:cs="Segoe UI"/>
          <w:b/>
          <w:bCs/>
        </w:rPr>
        <w:t>Below you will find a link or QR code which will take you to a parent/guardian questionnaire.</w:t>
      </w:r>
      <w:r w:rsidRPr="001C6FD1">
        <w:rPr>
          <w:rFonts w:asciiTheme="minorHAnsi" w:hAnsiTheme="minorHAnsi" w:cs="Segoe UI"/>
          <w:b/>
          <w:bCs/>
          <w:color w:val="000000"/>
          <w:shd w:val="clear" w:color="auto" w:fill="FFFFFF"/>
        </w:rPr>
        <w:t xml:space="preserve"> </w:t>
      </w:r>
      <w:r w:rsidR="0011262E" w:rsidRPr="001C6FD1">
        <w:rPr>
          <w:rFonts w:asciiTheme="minorHAnsi" w:hAnsiTheme="minorHAnsi" w:cs="Segoe UI"/>
        </w:rPr>
        <w:t>We kindly ask that you complete the questionnaire so that ESTYN can gather your views on the school.</w:t>
      </w:r>
      <w:r w:rsidR="0011262E" w:rsidRPr="001C6FD1">
        <w:rPr>
          <w:rFonts w:asciiTheme="minorHAnsi" w:hAnsiTheme="minorHAnsi" w:cs="Segoe UI"/>
          <w:b/>
          <w:bCs/>
          <w:color w:val="000000"/>
          <w:shd w:val="clear" w:color="auto" w:fill="FFFFFF"/>
        </w:rPr>
        <w:t xml:space="preserve"> This will need to be completed by Sunday, 7</w:t>
      </w:r>
      <w:r w:rsidR="0011262E" w:rsidRPr="001C6FD1">
        <w:rPr>
          <w:rFonts w:asciiTheme="minorHAnsi" w:hAnsiTheme="minorHAnsi" w:cs="Segoe UI"/>
          <w:b/>
          <w:bCs/>
          <w:color w:val="000000"/>
          <w:shd w:val="clear" w:color="auto" w:fill="FFFFFF"/>
          <w:vertAlign w:val="superscript"/>
        </w:rPr>
        <w:t>th</w:t>
      </w:r>
      <w:r w:rsidR="0011262E" w:rsidRPr="001C6FD1">
        <w:rPr>
          <w:rFonts w:asciiTheme="minorHAnsi" w:hAnsiTheme="minorHAnsi" w:cs="Segoe UI"/>
          <w:b/>
          <w:bCs/>
          <w:color w:val="000000"/>
          <w:shd w:val="clear" w:color="auto" w:fill="FFFFFF"/>
        </w:rPr>
        <w:t xml:space="preserve"> June.</w:t>
      </w:r>
    </w:p>
    <w:p w14:paraId="00E4CA27" w14:textId="501B329E" w:rsidR="008A34B8" w:rsidRPr="008A34B8" w:rsidRDefault="008A34B8" w:rsidP="008A34B8">
      <w:pPr>
        <w:rPr>
          <w:rFonts w:ascii="Segoe UI" w:hAnsi="Segoe UI" w:cs="Segoe UI"/>
          <w:color w:val="000000"/>
          <w:sz w:val="32"/>
          <w:szCs w:val="32"/>
          <w:shd w:val="clear" w:color="auto" w:fill="FFFFFF"/>
        </w:rPr>
      </w:pPr>
      <w:hyperlink r:id="rId5" w:history="1">
        <w:r w:rsidRPr="008A34B8">
          <w:rPr>
            <w:rStyle w:val="Hyperlink"/>
            <w:rFonts w:ascii="Segoe UI" w:hAnsi="Segoe UI" w:cs="Segoe UI"/>
            <w:sz w:val="32"/>
            <w:szCs w:val="32"/>
            <w:shd w:val="clear" w:color="auto" w:fill="FFFFFF"/>
          </w:rPr>
          <w:t>https://www.smartsurvey.co.uk/s/2CG3AS/</w:t>
        </w:r>
      </w:hyperlink>
    </w:p>
    <w:p w14:paraId="2CF4AB24" w14:textId="5F7618AC" w:rsidR="008A34B8" w:rsidRDefault="008A34B8" w:rsidP="008A34B8">
      <w:pPr>
        <w:pStyle w:val="NormalWeb"/>
        <w:spacing w:line="300" w:lineRule="atLeast"/>
        <w:rPr>
          <w:rFonts w:ascii="Segoe UI" w:hAnsi="Segoe UI" w:cs="Segoe UI"/>
          <w:sz w:val="21"/>
          <w:szCs w:val="21"/>
        </w:rPr>
      </w:pPr>
      <w:r>
        <w:rPr>
          <w:noProof/>
        </w:rPr>
        <w:drawing>
          <wp:inline distT="0" distB="0" distL="0" distR="0" wp14:anchorId="509D6ECD" wp14:editId="03118021">
            <wp:extent cx="1250950" cy="1250950"/>
            <wp:effectExtent l="0" t="0" r="6350" b="6350"/>
            <wp:docPr id="2"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0950" cy="1250950"/>
                    </a:xfrm>
                    <a:prstGeom prst="rect">
                      <a:avLst/>
                    </a:prstGeom>
                    <a:noFill/>
                    <a:ln>
                      <a:noFill/>
                    </a:ln>
                  </pic:spPr>
                </pic:pic>
              </a:graphicData>
            </a:graphic>
          </wp:inline>
        </w:drawing>
      </w:r>
    </w:p>
    <w:p w14:paraId="3C769063" w14:textId="069B3800" w:rsidR="008A34B8" w:rsidRPr="001C6FD1" w:rsidRDefault="008A34B8" w:rsidP="008A34B8">
      <w:pPr>
        <w:pStyle w:val="NormalWeb"/>
        <w:spacing w:line="300" w:lineRule="atLeast"/>
        <w:rPr>
          <w:rFonts w:asciiTheme="minorHAnsi" w:hAnsiTheme="minorHAnsi" w:cs="Segoe UI"/>
          <w:b/>
          <w:bCs/>
        </w:rPr>
      </w:pPr>
      <w:r w:rsidRPr="001C6FD1">
        <w:rPr>
          <w:rFonts w:asciiTheme="minorHAnsi" w:hAnsiTheme="minorHAnsi" w:cs="Segoe UI"/>
          <w:b/>
          <w:bCs/>
        </w:rPr>
        <w:t>ESTYN have also arranged an opportunity for parents to share their views on Monday, 15</w:t>
      </w:r>
      <w:r w:rsidRPr="001C6FD1">
        <w:rPr>
          <w:rFonts w:asciiTheme="minorHAnsi" w:hAnsiTheme="minorHAnsi" w:cs="Segoe UI"/>
          <w:b/>
          <w:bCs/>
          <w:vertAlign w:val="superscript"/>
        </w:rPr>
        <w:t>th</w:t>
      </w:r>
      <w:r w:rsidRPr="001C6FD1">
        <w:rPr>
          <w:rFonts w:asciiTheme="minorHAnsi" w:hAnsiTheme="minorHAnsi" w:cs="Segoe UI"/>
          <w:b/>
          <w:bCs/>
        </w:rPr>
        <w:t xml:space="preserve"> June at 3:30 after school in the Junior Hall. </w:t>
      </w:r>
    </w:p>
    <w:p w14:paraId="644DF8EB" w14:textId="29EE55A2" w:rsidR="008A34B8" w:rsidRPr="001C6FD1" w:rsidRDefault="008A34B8" w:rsidP="008A34B8">
      <w:pPr>
        <w:pStyle w:val="NormalWeb"/>
        <w:spacing w:line="300" w:lineRule="atLeast"/>
        <w:rPr>
          <w:rFonts w:asciiTheme="minorHAnsi" w:hAnsiTheme="minorHAnsi" w:cs="Segoe UI"/>
        </w:rPr>
      </w:pPr>
      <w:r w:rsidRPr="001C6FD1">
        <w:rPr>
          <w:rFonts w:asciiTheme="minorHAnsi" w:hAnsiTheme="minorHAnsi" w:cs="Segoe UI"/>
        </w:rPr>
        <w:t xml:space="preserve">Parents can bring their children to the Junior canteen where staff will be on hand to ensure that you can attend the meeting to share your views with ESTYN. </w:t>
      </w:r>
    </w:p>
    <w:p w14:paraId="1DCE8F88" w14:textId="3757E871" w:rsidR="008A34B8" w:rsidRPr="001C6FD1" w:rsidRDefault="008A34B8" w:rsidP="008A34B8">
      <w:pPr>
        <w:pStyle w:val="NormalWeb"/>
        <w:spacing w:line="300" w:lineRule="atLeast"/>
        <w:rPr>
          <w:rFonts w:asciiTheme="minorHAnsi" w:hAnsiTheme="minorHAnsi" w:cs="Segoe UI"/>
        </w:rPr>
      </w:pPr>
      <w:r w:rsidRPr="001C6FD1">
        <w:rPr>
          <w:rFonts w:asciiTheme="minorHAnsi" w:hAnsiTheme="minorHAnsi" w:cs="Segoe UI"/>
        </w:rPr>
        <w:t>We appreciate your continued support and cooperation during this time.</w:t>
      </w:r>
    </w:p>
    <w:p w14:paraId="0F104FFB" w14:textId="3BD4B039" w:rsidR="001C6FD1" w:rsidRPr="001C6FD1" w:rsidRDefault="001C6FD1" w:rsidP="008A34B8">
      <w:pPr>
        <w:pStyle w:val="NormalWeb"/>
        <w:spacing w:line="300" w:lineRule="atLeast"/>
        <w:rPr>
          <w:rFonts w:asciiTheme="minorHAnsi" w:hAnsiTheme="minorHAnsi" w:cs="Segoe UI"/>
        </w:rPr>
      </w:pPr>
      <w:r w:rsidRPr="001C6FD1">
        <w:rPr>
          <w:rFonts w:asciiTheme="minorHAnsi" w:hAnsiTheme="minorHAnsi" w:cs="Segoe UI"/>
        </w:rPr>
        <w:lastRenderedPageBreak/>
        <w:t>Very best wishes</w:t>
      </w:r>
    </w:p>
    <w:p w14:paraId="6F038CA6" w14:textId="7C124BF8" w:rsidR="001C6FD1" w:rsidRPr="001C6FD1" w:rsidRDefault="001C6FD1" w:rsidP="008A34B8">
      <w:pPr>
        <w:pStyle w:val="NormalWeb"/>
        <w:spacing w:line="300" w:lineRule="atLeast"/>
        <w:rPr>
          <w:rFonts w:asciiTheme="minorHAnsi" w:hAnsiTheme="minorHAnsi" w:cs="Segoe UI"/>
        </w:rPr>
      </w:pPr>
      <w:r w:rsidRPr="001C6FD1">
        <w:rPr>
          <w:rFonts w:asciiTheme="minorHAnsi" w:hAnsiTheme="minorHAnsi" w:cs="Segoe UI"/>
        </w:rPr>
        <w:t>Brian Evans</w:t>
      </w:r>
    </w:p>
    <w:p w14:paraId="4C863A2B" w14:textId="3FD6DEBB" w:rsidR="001C6FD1" w:rsidRPr="001C6FD1" w:rsidRDefault="001C6FD1" w:rsidP="008A34B8">
      <w:pPr>
        <w:pStyle w:val="NormalWeb"/>
        <w:spacing w:line="300" w:lineRule="atLeast"/>
        <w:rPr>
          <w:rFonts w:asciiTheme="minorHAnsi" w:hAnsiTheme="minorHAnsi" w:cs="Segoe UI"/>
        </w:rPr>
      </w:pPr>
      <w:r w:rsidRPr="001C6FD1">
        <w:rPr>
          <w:rFonts w:asciiTheme="minorHAnsi" w:hAnsiTheme="minorHAnsi" w:cs="Segoe UI"/>
        </w:rPr>
        <w:t xml:space="preserve">Head teacher </w:t>
      </w:r>
    </w:p>
    <w:p w14:paraId="658E6D50" w14:textId="4A2DF0A7" w:rsidR="008A34B8" w:rsidRPr="001C6FD1" w:rsidRDefault="008A34B8"/>
    <w:sectPr w:rsidR="008A34B8" w:rsidRPr="001C6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B8"/>
    <w:rsid w:val="0011262E"/>
    <w:rsid w:val="001C6FD1"/>
    <w:rsid w:val="00265389"/>
    <w:rsid w:val="008A34B8"/>
    <w:rsid w:val="00AA0705"/>
    <w:rsid w:val="00C41E48"/>
    <w:rsid w:val="00C777F0"/>
    <w:rsid w:val="00F2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CDBA60E"/>
  <w15:chartTrackingRefBased/>
  <w15:docId w15:val="{27CFF569-BB3B-4757-A576-EC5C4E10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4B8"/>
    <w:rPr>
      <w:rFonts w:eastAsiaTheme="majorEastAsia" w:cstheme="majorBidi"/>
      <w:color w:val="272727" w:themeColor="text1" w:themeTint="D8"/>
    </w:rPr>
  </w:style>
  <w:style w:type="paragraph" w:styleId="Title">
    <w:name w:val="Title"/>
    <w:basedOn w:val="Normal"/>
    <w:next w:val="Normal"/>
    <w:link w:val="TitleChar"/>
    <w:uiPriority w:val="10"/>
    <w:qFormat/>
    <w:rsid w:val="008A3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4B8"/>
    <w:pPr>
      <w:spacing w:before="160"/>
      <w:jc w:val="center"/>
    </w:pPr>
    <w:rPr>
      <w:i/>
      <w:iCs/>
      <w:color w:val="404040" w:themeColor="text1" w:themeTint="BF"/>
    </w:rPr>
  </w:style>
  <w:style w:type="character" w:customStyle="1" w:styleId="QuoteChar">
    <w:name w:val="Quote Char"/>
    <w:basedOn w:val="DefaultParagraphFont"/>
    <w:link w:val="Quote"/>
    <w:uiPriority w:val="29"/>
    <w:rsid w:val="008A34B8"/>
    <w:rPr>
      <w:i/>
      <w:iCs/>
      <w:color w:val="404040" w:themeColor="text1" w:themeTint="BF"/>
    </w:rPr>
  </w:style>
  <w:style w:type="paragraph" w:styleId="ListParagraph">
    <w:name w:val="List Paragraph"/>
    <w:basedOn w:val="Normal"/>
    <w:uiPriority w:val="34"/>
    <w:qFormat/>
    <w:rsid w:val="008A34B8"/>
    <w:pPr>
      <w:ind w:left="720"/>
      <w:contextualSpacing/>
    </w:pPr>
  </w:style>
  <w:style w:type="character" w:styleId="IntenseEmphasis">
    <w:name w:val="Intense Emphasis"/>
    <w:basedOn w:val="DefaultParagraphFont"/>
    <w:uiPriority w:val="21"/>
    <w:qFormat/>
    <w:rsid w:val="008A34B8"/>
    <w:rPr>
      <w:i/>
      <w:iCs/>
      <w:color w:val="0F4761" w:themeColor="accent1" w:themeShade="BF"/>
    </w:rPr>
  </w:style>
  <w:style w:type="paragraph" w:styleId="IntenseQuote">
    <w:name w:val="Intense Quote"/>
    <w:basedOn w:val="Normal"/>
    <w:next w:val="Normal"/>
    <w:link w:val="IntenseQuoteChar"/>
    <w:uiPriority w:val="30"/>
    <w:qFormat/>
    <w:rsid w:val="008A3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4B8"/>
    <w:rPr>
      <w:i/>
      <w:iCs/>
      <w:color w:val="0F4761" w:themeColor="accent1" w:themeShade="BF"/>
    </w:rPr>
  </w:style>
  <w:style w:type="character" w:styleId="IntenseReference">
    <w:name w:val="Intense Reference"/>
    <w:basedOn w:val="DefaultParagraphFont"/>
    <w:uiPriority w:val="32"/>
    <w:qFormat/>
    <w:rsid w:val="008A34B8"/>
    <w:rPr>
      <w:b/>
      <w:bCs/>
      <w:smallCaps/>
      <w:color w:val="0F4761" w:themeColor="accent1" w:themeShade="BF"/>
      <w:spacing w:val="5"/>
    </w:rPr>
  </w:style>
  <w:style w:type="character" w:styleId="Hyperlink">
    <w:name w:val="Hyperlink"/>
    <w:basedOn w:val="DefaultParagraphFont"/>
    <w:uiPriority w:val="99"/>
    <w:unhideWhenUsed/>
    <w:rsid w:val="008A34B8"/>
    <w:rPr>
      <w:color w:val="467886" w:themeColor="hyperlink"/>
      <w:u w:val="single"/>
    </w:rPr>
  </w:style>
  <w:style w:type="character" w:styleId="UnresolvedMention">
    <w:name w:val="Unresolved Mention"/>
    <w:basedOn w:val="DefaultParagraphFont"/>
    <w:uiPriority w:val="99"/>
    <w:semiHidden/>
    <w:unhideWhenUsed/>
    <w:rsid w:val="008A34B8"/>
    <w:rPr>
      <w:color w:val="605E5C"/>
      <w:shd w:val="clear" w:color="auto" w:fill="E1DFDD"/>
    </w:rPr>
  </w:style>
  <w:style w:type="paragraph" w:styleId="NormalWeb">
    <w:name w:val="Normal (Web)"/>
    <w:basedOn w:val="Normal"/>
    <w:uiPriority w:val="99"/>
    <w:unhideWhenUsed/>
    <w:rsid w:val="008A34B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A3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smartsurvey.co.uk/s/2CG3A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Davies (Ysgol Gymunedol Llwynyreos)</dc:creator>
  <cp:keywords/>
  <dc:description/>
  <cp:lastModifiedBy>B Evans (Ysgol Gymunedol Llwynyreos)</cp:lastModifiedBy>
  <cp:revision>2</cp:revision>
  <dcterms:created xsi:type="dcterms:W3CDTF">2026-06-02T08:45:00Z</dcterms:created>
  <dcterms:modified xsi:type="dcterms:W3CDTF">2026-06-02T08:45:00Z</dcterms:modified>
</cp:coreProperties>
</file>